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2C44779" w14:textId="77777777" w:rsidR="00D51AB6" w:rsidRDefault="00D51AB6">
      <w:pPr>
        <w:pStyle w:val="normal0"/>
        <w:widowControl w:val="0"/>
        <w:spacing w:line="276" w:lineRule="auto"/>
      </w:pPr>
    </w:p>
    <w:tbl>
      <w:tblPr>
        <w:tblStyle w:val="a"/>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56"/>
      </w:tblGrid>
      <w:tr w:rsidR="00D51AB6" w14:paraId="4278EAE9" w14:textId="77777777">
        <w:tc>
          <w:tcPr>
            <w:tcW w:w="8856" w:type="dxa"/>
            <w:tcBorders>
              <w:bottom w:val="single" w:sz="4" w:space="0" w:color="000000"/>
            </w:tcBorders>
          </w:tcPr>
          <w:p w14:paraId="2EF6B9FC" w14:textId="77777777" w:rsidR="00D51AB6" w:rsidRDefault="000930ED">
            <w:pPr>
              <w:pStyle w:val="normal0"/>
              <w:contextualSpacing w:val="0"/>
            </w:pPr>
            <w:bookmarkStart w:id="0" w:name="h.oaborjlvn5c3" w:colFirst="0" w:colLast="0"/>
            <w:bookmarkEnd w:id="0"/>
            <w:r>
              <w:rPr>
                <w:rFonts w:ascii="Arial" w:eastAsia="Arial" w:hAnsi="Arial" w:cs="Arial"/>
                <w:sz w:val="22"/>
              </w:rPr>
              <w:t>Name: Kylie Corrigan</w:t>
            </w:r>
            <w:r>
              <w:rPr>
                <w:rFonts w:ascii="Arial" w:eastAsia="Arial" w:hAnsi="Arial" w:cs="Arial"/>
                <w:sz w:val="22"/>
              </w:rPr>
              <w:br/>
              <w:t>Date: 11/25/14</w:t>
            </w:r>
            <w:r>
              <w:rPr>
                <w:rFonts w:ascii="Arial" w:eastAsia="Arial" w:hAnsi="Arial" w:cs="Arial"/>
                <w:sz w:val="22"/>
              </w:rPr>
              <w:br/>
              <w:t>Lesson Title: Multiplication</w:t>
            </w:r>
          </w:p>
          <w:p w14:paraId="4A49C7E5" w14:textId="77777777" w:rsidR="00D51AB6" w:rsidRDefault="000930ED">
            <w:pPr>
              <w:pStyle w:val="normal0"/>
              <w:contextualSpacing w:val="0"/>
            </w:pPr>
            <w:r>
              <w:rPr>
                <w:rFonts w:ascii="Arial" w:eastAsia="Arial" w:hAnsi="Arial" w:cs="Arial"/>
                <w:sz w:val="22"/>
              </w:rPr>
              <w:t>Grade Level: Third Grade</w:t>
            </w:r>
          </w:p>
          <w:p w14:paraId="0B8683BF" w14:textId="77777777" w:rsidR="00D51AB6" w:rsidRDefault="000930ED">
            <w:pPr>
              <w:pStyle w:val="normal0"/>
              <w:contextualSpacing w:val="0"/>
            </w:pPr>
            <w:r>
              <w:rPr>
                <w:rFonts w:ascii="Arial" w:eastAsia="Arial" w:hAnsi="Arial" w:cs="Arial"/>
                <w:sz w:val="22"/>
              </w:rPr>
              <w:t>Length of Lesson (Minutes): 90 minutes</w:t>
            </w:r>
          </w:p>
        </w:tc>
      </w:tr>
      <w:tr w:rsidR="00D51AB6" w14:paraId="6491D7C1" w14:textId="77777777">
        <w:tc>
          <w:tcPr>
            <w:tcW w:w="8856" w:type="dxa"/>
            <w:tcBorders>
              <w:bottom w:val="single" w:sz="4" w:space="0" w:color="000000"/>
            </w:tcBorders>
            <w:shd w:val="clear" w:color="auto" w:fill="CCFFFF"/>
          </w:tcPr>
          <w:p w14:paraId="33D8D326" w14:textId="77777777" w:rsidR="00D51AB6" w:rsidRDefault="000930ED">
            <w:pPr>
              <w:pStyle w:val="normal0"/>
              <w:contextualSpacing w:val="0"/>
            </w:pPr>
            <w:r>
              <w:rPr>
                <w:rFonts w:ascii="Arial" w:eastAsia="Arial" w:hAnsi="Arial" w:cs="Arial"/>
                <w:b/>
                <w:sz w:val="22"/>
              </w:rPr>
              <w:t>Common Core State Standards or State Standards</w:t>
            </w:r>
          </w:p>
          <w:p w14:paraId="20291EDD" w14:textId="77777777" w:rsidR="00D51AB6" w:rsidRDefault="000930ED">
            <w:pPr>
              <w:pStyle w:val="normal0"/>
              <w:contextualSpacing w:val="0"/>
            </w:pPr>
            <w:r>
              <w:rPr>
                <w:rFonts w:ascii="Arial" w:eastAsia="Arial" w:hAnsi="Arial" w:cs="Arial"/>
                <w:sz w:val="18"/>
              </w:rPr>
              <w:t>(</w:t>
            </w:r>
            <w:r>
              <w:rPr>
                <w:rFonts w:ascii="Arial" w:eastAsia="Arial" w:hAnsi="Arial" w:cs="Arial"/>
                <w:i/>
                <w:sz w:val="18"/>
              </w:rPr>
              <w:t>Include the number and the entire standard. Highlight relevant portion emphasized in this lesson</w:t>
            </w:r>
            <w:r>
              <w:rPr>
                <w:rFonts w:ascii="Arial" w:eastAsia="Arial" w:hAnsi="Arial" w:cs="Arial"/>
                <w:sz w:val="18"/>
              </w:rPr>
              <w:t>.)</w:t>
            </w:r>
          </w:p>
        </w:tc>
      </w:tr>
      <w:tr w:rsidR="00D51AB6" w14:paraId="53C75796" w14:textId="77777777">
        <w:tc>
          <w:tcPr>
            <w:tcW w:w="8856" w:type="dxa"/>
            <w:tcBorders>
              <w:bottom w:val="single" w:sz="4" w:space="0" w:color="000000"/>
            </w:tcBorders>
            <w:shd w:val="clear" w:color="auto" w:fill="FFFFFF"/>
          </w:tcPr>
          <w:p w14:paraId="4A0EEE4A" w14:textId="77777777" w:rsidR="00D51AB6" w:rsidRDefault="000930ED">
            <w:pPr>
              <w:pStyle w:val="normal0"/>
              <w:contextualSpacing w:val="0"/>
            </w:pPr>
            <w:r>
              <w:rPr>
                <w:rFonts w:ascii="Arial" w:eastAsia="Arial" w:hAnsi="Arial" w:cs="Arial"/>
                <w:sz w:val="22"/>
              </w:rPr>
              <w:t>Math- Third Grade- Operations and Algebraic Thinking</w:t>
            </w:r>
          </w:p>
          <w:p w14:paraId="39D86B4B" w14:textId="77777777" w:rsidR="00D51AB6" w:rsidRDefault="00D51AB6">
            <w:pPr>
              <w:pStyle w:val="normal0"/>
              <w:contextualSpacing w:val="0"/>
            </w:pPr>
          </w:p>
          <w:p w14:paraId="3E98F0FE" w14:textId="77777777" w:rsidR="00D51AB6" w:rsidRDefault="000930ED">
            <w:pPr>
              <w:pStyle w:val="normal0"/>
              <w:numPr>
                <w:ilvl w:val="0"/>
                <w:numId w:val="4"/>
              </w:numPr>
              <w:ind w:hanging="359"/>
              <w:rPr>
                <w:rFonts w:ascii="Arial" w:eastAsia="Arial" w:hAnsi="Arial" w:cs="Arial"/>
                <w:sz w:val="22"/>
              </w:rPr>
            </w:pPr>
            <w:r>
              <w:rPr>
                <w:rFonts w:ascii="Arial" w:eastAsia="Arial" w:hAnsi="Arial" w:cs="Arial"/>
                <w:sz w:val="22"/>
              </w:rPr>
              <w:t>CCSS.MATH.CONTENT.3.OA.A.1</w:t>
            </w:r>
          </w:p>
          <w:p w14:paraId="0C620476" w14:textId="77777777" w:rsidR="00D51AB6" w:rsidRDefault="000930ED">
            <w:pPr>
              <w:pStyle w:val="normal0"/>
              <w:ind w:left="960"/>
              <w:contextualSpacing w:val="0"/>
            </w:pPr>
            <w:r>
              <w:rPr>
                <w:rFonts w:ascii="Arial" w:eastAsia="Arial" w:hAnsi="Arial" w:cs="Arial"/>
                <w:color w:val="202020"/>
                <w:sz w:val="22"/>
              </w:rPr>
              <w:t xml:space="preserve">Interpret products of whole numbers, e.g., interpret 5 × 7 as the total number of objects in 5 groups of 7 objects each. </w:t>
            </w:r>
            <w:r>
              <w:rPr>
                <w:rFonts w:ascii="Arial" w:eastAsia="Arial" w:hAnsi="Arial" w:cs="Arial"/>
                <w:i/>
                <w:color w:val="202020"/>
                <w:sz w:val="22"/>
              </w:rPr>
              <w:t>For example, describe a context in which a total number of objects can be expressed as 5 × 7</w:t>
            </w:r>
            <w:r>
              <w:rPr>
                <w:rFonts w:ascii="Arial" w:eastAsia="Arial" w:hAnsi="Arial" w:cs="Arial"/>
                <w:color w:val="202020"/>
                <w:sz w:val="22"/>
              </w:rPr>
              <w:t>.</w:t>
            </w:r>
          </w:p>
          <w:p w14:paraId="2751E196" w14:textId="77777777" w:rsidR="00D51AB6" w:rsidRDefault="000930ED">
            <w:pPr>
              <w:pStyle w:val="normal0"/>
              <w:numPr>
                <w:ilvl w:val="0"/>
                <w:numId w:val="26"/>
              </w:numPr>
              <w:ind w:hanging="359"/>
              <w:rPr>
                <w:rFonts w:ascii="Arial" w:eastAsia="Arial" w:hAnsi="Arial" w:cs="Arial"/>
                <w:sz w:val="22"/>
              </w:rPr>
            </w:pPr>
            <w:r>
              <w:rPr>
                <w:rFonts w:ascii="Arial" w:eastAsia="Arial" w:hAnsi="Arial" w:cs="Arial"/>
                <w:sz w:val="22"/>
              </w:rPr>
              <w:t>CCSS.MATH.CONTENT.3.OA.A.3</w:t>
            </w:r>
          </w:p>
          <w:p w14:paraId="0B47EC3F" w14:textId="77777777" w:rsidR="00D51AB6" w:rsidRDefault="000930ED">
            <w:pPr>
              <w:pStyle w:val="normal0"/>
              <w:ind w:left="960"/>
              <w:contextualSpacing w:val="0"/>
            </w:pPr>
            <w:r>
              <w:rPr>
                <w:rFonts w:ascii="Arial" w:eastAsia="Arial" w:hAnsi="Arial" w:cs="Arial"/>
                <w:color w:val="202020"/>
                <w:sz w:val="22"/>
              </w:rPr>
              <w:t>Use multiplication and division within 100 to solve word problems in situations involving equal groups, arrays, and measurement quantities, e.g., by using drawings and equations with a symbol for the unknown number to represent the problem.1</w:t>
            </w:r>
          </w:p>
          <w:p w14:paraId="613EDB91" w14:textId="77777777" w:rsidR="00D51AB6" w:rsidRDefault="000930ED">
            <w:pPr>
              <w:pStyle w:val="normal0"/>
              <w:numPr>
                <w:ilvl w:val="0"/>
                <w:numId w:val="31"/>
              </w:numPr>
              <w:ind w:hanging="359"/>
              <w:rPr>
                <w:rFonts w:ascii="Arial" w:eastAsia="Arial" w:hAnsi="Arial" w:cs="Arial"/>
                <w:sz w:val="22"/>
              </w:rPr>
            </w:pPr>
            <w:r>
              <w:rPr>
                <w:rFonts w:ascii="Arial" w:eastAsia="Arial" w:hAnsi="Arial" w:cs="Arial"/>
                <w:sz w:val="22"/>
              </w:rPr>
              <w:t>CCSS.MATH.CONTENT.3.OA.C.7</w:t>
            </w:r>
          </w:p>
          <w:p w14:paraId="437A29BC" w14:textId="77777777" w:rsidR="00D51AB6" w:rsidRDefault="000930ED">
            <w:pPr>
              <w:pStyle w:val="normal0"/>
              <w:ind w:left="960"/>
              <w:contextualSpacing w:val="0"/>
            </w:pPr>
            <w:r>
              <w:rPr>
                <w:rFonts w:ascii="Arial" w:eastAsia="Arial" w:hAnsi="Arial" w:cs="Arial"/>
                <w:color w:val="202020"/>
                <w:sz w:val="22"/>
              </w:rPr>
              <w:t>Fluently multiply and divide within 100, using strategies such as the relationship between multiplication and division (e.g., knowing that 8 × 5 = 40, one knows 40 ÷ 5 = 8) or properties of operations. By the end of Grade 3, know from memory all products of two one-digit numbers.</w:t>
            </w:r>
          </w:p>
          <w:p w14:paraId="409FE5E4" w14:textId="77777777" w:rsidR="00D51AB6" w:rsidRDefault="00D51AB6">
            <w:pPr>
              <w:pStyle w:val="normal0"/>
              <w:ind w:left="960"/>
              <w:contextualSpacing w:val="0"/>
            </w:pPr>
          </w:p>
          <w:p w14:paraId="51433870" w14:textId="77777777" w:rsidR="00D51AB6" w:rsidRDefault="000930ED">
            <w:pPr>
              <w:pStyle w:val="normal0"/>
              <w:ind w:left="60"/>
              <w:contextualSpacing w:val="0"/>
            </w:pPr>
            <w:r>
              <w:rPr>
                <w:rFonts w:ascii="Arial" w:eastAsia="Arial" w:hAnsi="Arial" w:cs="Arial"/>
                <w:color w:val="202020"/>
                <w:sz w:val="22"/>
              </w:rPr>
              <w:t>Math Practices</w:t>
            </w:r>
            <w:r>
              <w:rPr>
                <w:rFonts w:ascii="Arial" w:eastAsia="Arial" w:hAnsi="Arial" w:cs="Arial"/>
                <w:color w:val="202020"/>
                <w:sz w:val="22"/>
              </w:rPr>
              <w:tab/>
            </w:r>
            <w:r>
              <w:rPr>
                <w:rFonts w:ascii="Arial" w:eastAsia="Arial" w:hAnsi="Arial" w:cs="Arial"/>
                <w:color w:val="202020"/>
                <w:sz w:val="22"/>
              </w:rPr>
              <w:tab/>
            </w:r>
            <w:r>
              <w:rPr>
                <w:rFonts w:ascii="Arial" w:eastAsia="Arial" w:hAnsi="Arial" w:cs="Arial"/>
                <w:color w:val="202020"/>
                <w:sz w:val="22"/>
              </w:rPr>
              <w:tab/>
            </w:r>
            <w:r>
              <w:rPr>
                <w:rFonts w:ascii="Arial" w:eastAsia="Arial" w:hAnsi="Arial" w:cs="Arial"/>
                <w:color w:val="202020"/>
                <w:sz w:val="22"/>
              </w:rPr>
              <w:tab/>
            </w:r>
            <w:r>
              <w:rPr>
                <w:rFonts w:ascii="Arial" w:eastAsia="Arial" w:hAnsi="Arial" w:cs="Arial"/>
                <w:color w:val="202020"/>
                <w:sz w:val="22"/>
              </w:rPr>
              <w:tab/>
            </w:r>
            <w:r>
              <w:rPr>
                <w:rFonts w:ascii="Arial" w:eastAsia="Arial" w:hAnsi="Arial" w:cs="Arial"/>
                <w:color w:val="202020"/>
                <w:sz w:val="22"/>
              </w:rPr>
              <w:tab/>
            </w:r>
          </w:p>
          <w:p w14:paraId="1AD90E03" w14:textId="77777777" w:rsidR="00D51AB6" w:rsidRDefault="000930ED">
            <w:pPr>
              <w:pStyle w:val="normal0"/>
              <w:ind w:left="60"/>
              <w:contextualSpacing w:val="0"/>
            </w:pPr>
            <w:r>
              <w:rPr>
                <w:rFonts w:ascii="Verdana" w:eastAsia="Verdana" w:hAnsi="Verdana" w:cs="Verdana"/>
                <w:color w:val="202020"/>
                <w:sz w:val="22"/>
              </w:rPr>
              <w:t xml:space="preserve">MP.1. Make sense of problems and persevere in solving them. </w:t>
            </w:r>
          </w:p>
          <w:p w14:paraId="13FB3D18" w14:textId="77777777" w:rsidR="00D51AB6" w:rsidRDefault="000930ED">
            <w:pPr>
              <w:pStyle w:val="normal0"/>
              <w:ind w:left="60"/>
              <w:contextualSpacing w:val="0"/>
            </w:pPr>
            <w:r>
              <w:rPr>
                <w:rFonts w:ascii="Verdana" w:eastAsia="Verdana" w:hAnsi="Verdana" w:cs="Verdana"/>
                <w:color w:val="202020"/>
                <w:sz w:val="22"/>
              </w:rPr>
              <w:t xml:space="preserve">MP.2. Reason abstractly and quantitatively. </w:t>
            </w:r>
          </w:p>
          <w:p w14:paraId="28637772" w14:textId="77777777" w:rsidR="00D51AB6" w:rsidRDefault="000930ED">
            <w:pPr>
              <w:pStyle w:val="normal0"/>
              <w:ind w:left="60"/>
              <w:contextualSpacing w:val="0"/>
            </w:pPr>
            <w:r>
              <w:rPr>
                <w:rFonts w:ascii="Verdana" w:eastAsia="Verdana" w:hAnsi="Verdana" w:cs="Verdana"/>
                <w:color w:val="202020"/>
                <w:sz w:val="22"/>
              </w:rPr>
              <w:t>MP.4. Model with mathematics.</w:t>
            </w:r>
          </w:p>
          <w:p w14:paraId="0AEA0CF6" w14:textId="77777777" w:rsidR="00D51AB6" w:rsidRDefault="000930ED">
            <w:pPr>
              <w:pStyle w:val="normal0"/>
              <w:ind w:left="60"/>
              <w:contextualSpacing w:val="0"/>
            </w:pPr>
            <w:r>
              <w:rPr>
                <w:rFonts w:ascii="Verdana" w:eastAsia="Verdana" w:hAnsi="Verdana" w:cs="Verdana"/>
                <w:color w:val="202020"/>
                <w:sz w:val="22"/>
              </w:rPr>
              <w:t xml:space="preserve">MP.7. Look for and make use of structure. </w:t>
            </w:r>
          </w:p>
          <w:p w14:paraId="4FFFE3DA" w14:textId="77777777" w:rsidR="00D51AB6" w:rsidRDefault="000930ED">
            <w:pPr>
              <w:pStyle w:val="normal0"/>
              <w:ind w:left="60"/>
              <w:contextualSpacing w:val="0"/>
            </w:pPr>
            <w:r>
              <w:rPr>
                <w:rFonts w:ascii="Verdana" w:eastAsia="Verdana" w:hAnsi="Verdana" w:cs="Verdana"/>
                <w:color w:val="202020"/>
                <w:sz w:val="22"/>
              </w:rPr>
              <w:t xml:space="preserve">MP.8. Look for and express regularity in repeated reasoning. </w:t>
            </w:r>
          </w:p>
          <w:p w14:paraId="26D4FBA9" w14:textId="77777777" w:rsidR="00D51AB6" w:rsidRDefault="00D51AB6">
            <w:pPr>
              <w:pStyle w:val="normal0"/>
              <w:contextualSpacing w:val="0"/>
            </w:pPr>
          </w:p>
        </w:tc>
      </w:tr>
      <w:tr w:rsidR="00D51AB6" w14:paraId="42197C33" w14:textId="77777777">
        <w:tc>
          <w:tcPr>
            <w:tcW w:w="8856" w:type="dxa"/>
            <w:tcBorders>
              <w:bottom w:val="single" w:sz="4" w:space="0" w:color="000000"/>
            </w:tcBorders>
            <w:shd w:val="clear" w:color="auto" w:fill="CCFFFF"/>
          </w:tcPr>
          <w:p w14:paraId="2178037D" w14:textId="77777777" w:rsidR="00D51AB6" w:rsidRDefault="000930ED">
            <w:pPr>
              <w:pStyle w:val="normal0"/>
              <w:contextualSpacing w:val="0"/>
            </w:pPr>
            <w:r>
              <w:rPr>
                <w:rFonts w:ascii="Arial" w:eastAsia="Arial" w:hAnsi="Arial" w:cs="Arial"/>
                <w:b/>
                <w:sz w:val="22"/>
              </w:rPr>
              <w:t>Central Focus of Unit/Learning Segment</w:t>
            </w:r>
          </w:p>
          <w:p w14:paraId="142A9EC4" w14:textId="77777777" w:rsidR="00D51AB6" w:rsidRDefault="000930ED">
            <w:pPr>
              <w:pStyle w:val="normal0"/>
              <w:contextualSpacing w:val="0"/>
            </w:pPr>
            <w:r>
              <w:rPr>
                <w:rFonts w:ascii="Arial" w:eastAsia="Arial" w:hAnsi="Arial" w:cs="Arial"/>
                <w:sz w:val="18"/>
              </w:rPr>
              <w:t>(</w:t>
            </w:r>
            <w:r>
              <w:rPr>
                <w:rFonts w:ascii="Arial" w:eastAsia="Arial" w:hAnsi="Arial" w:cs="Arial"/>
                <w:i/>
                <w:sz w:val="18"/>
              </w:rPr>
              <w:t>The single instructional theme or essential question across the planned learning segment that is aligned with content standards and relevant learning objectives</w:t>
            </w:r>
            <w:r>
              <w:rPr>
                <w:rFonts w:ascii="Arial" w:eastAsia="Arial" w:hAnsi="Arial" w:cs="Arial"/>
                <w:sz w:val="18"/>
              </w:rPr>
              <w:t>.)</w:t>
            </w:r>
          </w:p>
        </w:tc>
      </w:tr>
      <w:tr w:rsidR="00D51AB6" w14:paraId="4AF56118" w14:textId="77777777">
        <w:tc>
          <w:tcPr>
            <w:tcW w:w="8856" w:type="dxa"/>
            <w:shd w:val="clear" w:color="auto" w:fill="FFFFFF"/>
          </w:tcPr>
          <w:p w14:paraId="66BE96CD" w14:textId="77777777" w:rsidR="00D51AB6" w:rsidRDefault="00D51AB6">
            <w:pPr>
              <w:pStyle w:val="normal0"/>
              <w:contextualSpacing w:val="0"/>
            </w:pPr>
          </w:p>
          <w:p w14:paraId="38AC345A" w14:textId="77777777" w:rsidR="00D51AB6" w:rsidRDefault="000930ED">
            <w:pPr>
              <w:pStyle w:val="normal0"/>
              <w:contextualSpacing w:val="0"/>
            </w:pPr>
            <w:r>
              <w:rPr>
                <w:rFonts w:ascii="Arial" w:eastAsia="Arial" w:hAnsi="Arial" w:cs="Arial"/>
                <w:sz w:val="22"/>
              </w:rPr>
              <w:t>Becoming fluent in Multiplication</w:t>
            </w:r>
          </w:p>
          <w:p w14:paraId="41614087" w14:textId="77777777" w:rsidR="00D51AB6" w:rsidRDefault="00D51AB6">
            <w:pPr>
              <w:pStyle w:val="normal0"/>
              <w:contextualSpacing w:val="0"/>
            </w:pPr>
          </w:p>
        </w:tc>
      </w:tr>
      <w:tr w:rsidR="00D51AB6" w14:paraId="1F258511" w14:textId="77777777">
        <w:tc>
          <w:tcPr>
            <w:tcW w:w="8856" w:type="dxa"/>
            <w:tcBorders>
              <w:bottom w:val="single" w:sz="4" w:space="0" w:color="000000"/>
            </w:tcBorders>
            <w:shd w:val="clear" w:color="auto" w:fill="CCFFFF"/>
          </w:tcPr>
          <w:p w14:paraId="429ABEB2" w14:textId="77777777" w:rsidR="00D51AB6" w:rsidRDefault="000930ED">
            <w:pPr>
              <w:pStyle w:val="normal0"/>
              <w:contextualSpacing w:val="0"/>
            </w:pPr>
            <w:r>
              <w:rPr>
                <w:rFonts w:ascii="Arial" w:eastAsia="Arial" w:hAnsi="Arial" w:cs="Arial"/>
                <w:b/>
                <w:sz w:val="22"/>
              </w:rPr>
              <w:t>Lesson Objectives</w:t>
            </w:r>
          </w:p>
          <w:p w14:paraId="4592787F" w14:textId="77777777" w:rsidR="00D51AB6" w:rsidRDefault="000930ED">
            <w:pPr>
              <w:pStyle w:val="normal0"/>
              <w:contextualSpacing w:val="0"/>
            </w:pPr>
            <w:r>
              <w:rPr>
                <w:rFonts w:ascii="Arial" w:eastAsia="Arial" w:hAnsi="Arial" w:cs="Arial"/>
                <w:sz w:val="18"/>
              </w:rPr>
              <w:t>(</w:t>
            </w:r>
            <w:r>
              <w:rPr>
                <w:rFonts w:ascii="Arial" w:eastAsia="Arial" w:hAnsi="Arial" w:cs="Arial"/>
                <w:i/>
                <w:sz w:val="18"/>
              </w:rPr>
              <w:t>Observable statements that specify what students will be able to do at the conclusion of a lesson. Such objectives should be aligned with relevant content standards and should include verbs that allow for</w:t>
            </w:r>
            <w:r>
              <w:rPr>
                <w:rFonts w:ascii="Arial" w:eastAsia="Arial" w:hAnsi="Arial" w:cs="Arial"/>
                <w:i/>
                <w:sz w:val="18"/>
              </w:rPr>
              <w:br/>
              <w:t>measurement of students’ achievement of the desired outcome</w:t>
            </w:r>
            <w:r>
              <w:rPr>
                <w:rFonts w:ascii="Arial" w:eastAsia="Arial" w:hAnsi="Arial" w:cs="Arial"/>
                <w:sz w:val="18"/>
              </w:rPr>
              <w:t>.)</w:t>
            </w:r>
          </w:p>
        </w:tc>
      </w:tr>
      <w:tr w:rsidR="00D51AB6" w14:paraId="233FDC49" w14:textId="77777777">
        <w:tc>
          <w:tcPr>
            <w:tcW w:w="8856" w:type="dxa"/>
            <w:tcBorders>
              <w:bottom w:val="single" w:sz="4" w:space="0" w:color="000000"/>
            </w:tcBorders>
            <w:shd w:val="clear" w:color="auto" w:fill="FFFFFF"/>
          </w:tcPr>
          <w:p w14:paraId="7D6EAA59" w14:textId="77777777" w:rsidR="00D51AB6" w:rsidRDefault="000930ED">
            <w:pPr>
              <w:pStyle w:val="normal0"/>
              <w:contextualSpacing w:val="0"/>
            </w:pPr>
            <w:r>
              <w:rPr>
                <w:rFonts w:ascii="Arial" w:eastAsia="Arial" w:hAnsi="Arial" w:cs="Arial"/>
                <w:sz w:val="22"/>
              </w:rPr>
              <w:t>The student will interpret products of whole numbers.</w:t>
            </w:r>
          </w:p>
          <w:p w14:paraId="198A1BFC" w14:textId="77777777" w:rsidR="00D51AB6" w:rsidRDefault="000930ED">
            <w:pPr>
              <w:pStyle w:val="normal0"/>
              <w:contextualSpacing w:val="0"/>
            </w:pPr>
            <w:r>
              <w:rPr>
                <w:rFonts w:ascii="Arial" w:eastAsia="Arial" w:hAnsi="Arial" w:cs="Arial"/>
                <w:sz w:val="22"/>
              </w:rPr>
              <w:t>The student will solve multiplication word problem using equal groups and arrays.</w:t>
            </w:r>
          </w:p>
          <w:p w14:paraId="62604B91" w14:textId="77777777" w:rsidR="00D51AB6" w:rsidRDefault="000930ED">
            <w:pPr>
              <w:pStyle w:val="normal0"/>
              <w:contextualSpacing w:val="0"/>
            </w:pPr>
            <w:r>
              <w:rPr>
                <w:rFonts w:ascii="Arial" w:eastAsia="Arial" w:hAnsi="Arial" w:cs="Arial"/>
                <w:sz w:val="22"/>
              </w:rPr>
              <w:t>The student will become fluent in multiplication skills.</w:t>
            </w:r>
          </w:p>
        </w:tc>
      </w:tr>
      <w:tr w:rsidR="00D51AB6" w14:paraId="6BC478B8" w14:textId="77777777">
        <w:tc>
          <w:tcPr>
            <w:tcW w:w="8856" w:type="dxa"/>
            <w:tcBorders>
              <w:bottom w:val="single" w:sz="4" w:space="0" w:color="000000"/>
            </w:tcBorders>
            <w:shd w:val="clear" w:color="auto" w:fill="CCFFFF"/>
          </w:tcPr>
          <w:p w14:paraId="63F2917E" w14:textId="77777777" w:rsidR="00D51AB6" w:rsidRDefault="000930ED">
            <w:pPr>
              <w:pStyle w:val="normal0"/>
              <w:contextualSpacing w:val="0"/>
            </w:pPr>
            <w:r>
              <w:rPr>
                <w:rFonts w:ascii="Arial" w:eastAsia="Arial" w:hAnsi="Arial" w:cs="Arial"/>
                <w:b/>
                <w:sz w:val="22"/>
              </w:rPr>
              <w:t>Language Demands</w:t>
            </w:r>
          </w:p>
        </w:tc>
      </w:tr>
      <w:tr w:rsidR="00D51AB6" w14:paraId="2417BABF" w14:textId="77777777">
        <w:tc>
          <w:tcPr>
            <w:tcW w:w="8856" w:type="dxa"/>
            <w:shd w:val="clear" w:color="auto" w:fill="FFFFFF"/>
          </w:tcPr>
          <w:p w14:paraId="6B5824E6" w14:textId="77777777" w:rsidR="00D51AB6" w:rsidRDefault="000930ED">
            <w:pPr>
              <w:pStyle w:val="normal0"/>
              <w:contextualSpacing w:val="0"/>
            </w:pPr>
            <w:r>
              <w:rPr>
                <w:rFonts w:ascii="Arial" w:eastAsia="Arial" w:hAnsi="Arial" w:cs="Arial"/>
                <w:b/>
                <w:sz w:val="22"/>
                <w:u w:val="single"/>
              </w:rPr>
              <w:t>Language Function &amp; Key Learning Task</w:t>
            </w:r>
          </w:p>
          <w:p w14:paraId="2F8C87B6" w14:textId="77777777" w:rsidR="00D51AB6" w:rsidRDefault="000930ED">
            <w:pPr>
              <w:pStyle w:val="normal0"/>
              <w:contextualSpacing w:val="0"/>
            </w:pPr>
            <w:r>
              <w:rPr>
                <w:rFonts w:ascii="Arial" w:eastAsia="Arial" w:hAnsi="Arial" w:cs="Arial"/>
                <w:sz w:val="22"/>
                <w:u w:val="single"/>
              </w:rPr>
              <w:t>(</w:t>
            </w:r>
            <w:r>
              <w:rPr>
                <w:rFonts w:ascii="Arial" w:eastAsia="Arial" w:hAnsi="Arial" w:cs="Arial"/>
                <w:i/>
                <w:sz w:val="18"/>
                <w:u w:val="single"/>
              </w:rPr>
              <w:t>Identify a language function</w:t>
            </w:r>
            <w:r>
              <w:rPr>
                <w:rFonts w:ascii="Arial" w:eastAsia="Arial" w:hAnsi="Arial" w:cs="Arial"/>
                <w:i/>
                <w:sz w:val="18"/>
              </w:rPr>
              <w:t xml:space="preserve"> central to the learning segment and a </w:t>
            </w:r>
            <w:proofErr w:type="gramStart"/>
            <w:r>
              <w:rPr>
                <w:rFonts w:ascii="Arial" w:eastAsia="Arial" w:hAnsi="Arial" w:cs="Arial"/>
                <w:i/>
                <w:sz w:val="18"/>
              </w:rPr>
              <w:t>key learning</w:t>
            </w:r>
            <w:proofErr w:type="gramEnd"/>
            <w:r>
              <w:rPr>
                <w:rFonts w:ascii="Arial" w:eastAsia="Arial" w:hAnsi="Arial" w:cs="Arial"/>
                <w:i/>
                <w:sz w:val="18"/>
              </w:rPr>
              <w:t xml:space="preserve"> task that provides students with the opportunity to practice using it. A language function is the purpose for using language in the learning task or what students will use the language to do; it’s typically represented by an action verb in the lesson objective. Examples include, but are not limited to: analyze, argue, categorize, compare/contrast, </w:t>
            </w:r>
            <w:r>
              <w:rPr>
                <w:rFonts w:ascii="Arial" w:eastAsia="Arial" w:hAnsi="Arial" w:cs="Arial"/>
                <w:i/>
                <w:sz w:val="18"/>
              </w:rPr>
              <w:lastRenderedPageBreak/>
              <w:t>describe, explain, interpret, justify, model, predict, question, retell, summarize</w:t>
            </w:r>
            <w:r>
              <w:rPr>
                <w:rFonts w:ascii="Arial" w:eastAsia="Arial" w:hAnsi="Arial" w:cs="Arial"/>
                <w:sz w:val="18"/>
              </w:rPr>
              <w:t>…</w:t>
            </w:r>
            <w:r>
              <w:rPr>
                <w:rFonts w:ascii="Arial" w:eastAsia="Arial" w:hAnsi="Arial" w:cs="Arial"/>
                <w:sz w:val="22"/>
              </w:rPr>
              <w:t xml:space="preserve">)      </w:t>
            </w:r>
          </w:p>
          <w:p w14:paraId="3D3F2A35" w14:textId="77777777" w:rsidR="00D51AB6" w:rsidRDefault="000930ED">
            <w:pPr>
              <w:pStyle w:val="normal0"/>
              <w:contextualSpacing w:val="0"/>
            </w:pPr>
            <w:r>
              <w:rPr>
                <w:rFonts w:ascii="Arial" w:eastAsia="Arial" w:hAnsi="Arial" w:cs="Arial"/>
                <w:sz w:val="22"/>
              </w:rPr>
              <w:t>Language Function: Explain, Interpret, and Retell.</w:t>
            </w:r>
          </w:p>
          <w:p w14:paraId="3B430BF8" w14:textId="77777777" w:rsidR="00D51AB6" w:rsidRDefault="00D51AB6">
            <w:pPr>
              <w:pStyle w:val="normal0"/>
              <w:contextualSpacing w:val="0"/>
            </w:pPr>
          </w:p>
          <w:p w14:paraId="162F0555" w14:textId="3556349E" w:rsidR="00D51AB6" w:rsidRDefault="000930ED">
            <w:pPr>
              <w:pStyle w:val="normal0"/>
              <w:contextualSpacing w:val="0"/>
            </w:pPr>
            <w:r>
              <w:rPr>
                <w:rFonts w:ascii="Arial" w:eastAsia="Arial" w:hAnsi="Arial" w:cs="Arial"/>
                <w:sz w:val="22"/>
              </w:rPr>
              <w:t xml:space="preserve">Key Learning Task: “Find Someone Who…”- In this task, the students will have a worksheet with 16 different problems.  The students will find someone in the class to answer one of their problems.  The first student will ask the question.  The second student will give their answer.  The first student will agree if it is correct or disagree if it is wrong.  If the students disagree, then the students will </w:t>
            </w:r>
            <w:r w:rsidR="00783B67" w:rsidRPr="00783B67">
              <w:rPr>
                <w:rFonts w:ascii="Arial" w:eastAsia="Arial" w:hAnsi="Arial" w:cs="Arial"/>
                <w:sz w:val="22"/>
              </w:rPr>
              <w:t>discuss</w:t>
            </w:r>
            <w:r>
              <w:rPr>
                <w:rFonts w:ascii="Arial" w:eastAsia="Arial" w:hAnsi="Arial" w:cs="Arial"/>
                <w:sz w:val="22"/>
              </w:rPr>
              <w:t xml:space="preserve"> how to get the correct answer.  Once they agree on an answer the second student will initial the first stud</w:t>
            </w:r>
            <w:r w:rsidRPr="00783B67">
              <w:rPr>
                <w:rFonts w:ascii="Arial" w:eastAsia="Arial" w:hAnsi="Arial" w:cs="Arial"/>
                <w:sz w:val="22"/>
              </w:rPr>
              <w:t>ent</w:t>
            </w:r>
            <w:r w:rsidR="00783B67">
              <w:rPr>
                <w:rFonts w:ascii="Arial" w:eastAsia="Arial" w:hAnsi="Arial" w:cs="Arial"/>
                <w:sz w:val="22"/>
              </w:rPr>
              <w:t>’s</w:t>
            </w:r>
            <w:r>
              <w:rPr>
                <w:rFonts w:ascii="Arial" w:eastAsia="Arial" w:hAnsi="Arial" w:cs="Arial"/>
                <w:sz w:val="22"/>
              </w:rPr>
              <w:t xml:space="preserve"> worksheet.  The two students will then switch roles.  The students with have to have someone different for each question.  They should have 16 different student initials on their paper.</w:t>
            </w:r>
          </w:p>
          <w:p w14:paraId="24EC585C" w14:textId="77777777" w:rsidR="00D51AB6" w:rsidRDefault="00D51AB6">
            <w:pPr>
              <w:pStyle w:val="normal0"/>
              <w:contextualSpacing w:val="0"/>
            </w:pPr>
          </w:p>
          <w:p w14:paraId="1A068A08" w14:textId="77777777" w:rsidR="00D51AB6" w:rsidRDefault="009C03F2">
            <w:pPr>
              <w:pStyle w:val="normal0"/>
              <w:contextualSpacing w:val="0"/>
            </w:pPr>
            <w:hyperlink r:id="rId8">
              <w:r w:rsidR="000930ED">
                <w:rPr>
                  <w:rFonts w:ascii="Arial" w:eastAsia="Arial" w:hAnsi="Arial" w:cs="Arial"/>
                  <w:color w:val="1155CC"/>
                  <w:sz w:val="22"/>
                  <w:u w:val="single"/>
                </w:rPr>
                <w:t>http://www.teacherspayteachers.com/Product/Find-Someone-Who-3OAA1-Multiplication-and-Division-Common-Core-Math-742057</w:t>
              </w:r>
            </w:hyperlink>
          </w:p>
          <w:p w14:paraId="07EA08C3" w14:textId="77777777" w:rsidR="00D51AB6" w:rsidRDefault="000930ED">
            <w:pPr>
              <w:pStyle w:val="normal0"/>
              <w:contextualSpacing w:val="0"/>
            </w:pPr>
            <w:r>
              <w:rPr>
                <w:rFonts w:ascii="Arial" w:eastAsia="Arial" w:hAnsi="Arial" w:cs="Arial"/>
                <w:sz w:val="22"/>
              </w:rPr>
              <w:t xml:space="preserve"> </w:t>
            </w:r>
          </w:p>
          <w:p w14:paraId="385EC8A1" w14:textId="77777777" w:rsidR="00D51AB6" w:rsidRDefault="00D51AB6">
            <w:pPr>
              <w:pStyle w:val="normal0"/>
              <w:contextualSpacing w:val="0"/>
            </w:pPr>
          </w:p>
          <w:p w14:paraId="27438D46" w14:textId="77777777" w:rsidR="00D51AB6" w:rsidRDefault="000930ED">
            <w:pPr>
              <w:pStyle w:val="normal0"/>
              <w:contextualSpacing w:val="0"/>
            </w:pPr>
            <w:r>
              <w:rPr>
                <w:rFonts w:ascii="Arial" w:eastAsia="Arial" w:hAnsi="Arial" w:cs="Arial"/>
                <w:b/>
                <w:sz w:val="22"/>
              </w:rPr>
              <w:t>Content/Academic Vocabulary</w:t>
            </w:r>
          </w:p>
          <w:p w14:paraId="658F8687" w14:textId="77777777" w:rsidR="00D51AB6" w:rsidRDefault="000930ED">
            <w:pPr>
              <w:pStyle w:val="normal0"/>
              <w:contextualSpacing w:val="0"/>
            </w:pPr>
            <w:r>
              <w:rPr>
                <w:rFonts w:ascii="Arial" w:eastAsia="Arial" w:hAnsi="Arial" w:cs="Arial"/>
                <w:sz w:val="22"/>
              </w:rPr>
              <w:t>(</w:t>
            </w:r>
            <w:r>
              <w:rPr>
                <w:rFonts w:ascii="Arial" w:eastAsia="Arial" w:hAnsi="Arial" w:cs="Arial"/>
                <w:i/>
                <w:sz w:val="18"/>
              </w:rPr>
              <w:t>List and define the content vocabulary taught in the lesson</w:t>
            </w:r>
            <w:r>
              <w:rPr>
                <w:rFonts w:ascii="Arial" w:eastAsia="Arial" w:hAnsi="Arial" w:cs="Arial"/>
                <w:sz w:val="22"/>
              </w:rPr>
              <w:t xml:space="preserve">.) </w:t>
            </w:r>
          </w:p>
          <w:p w14:paraId="4E28C98D" w14:textId="58DBD272" w:rsidR="00D51AB6" w:rsidRDefault="000930ED">
            <w:pPr>
              <w:pStyle w:val="normal0"/>
              <w:numPr>
                <w:ilvl w:val="0"/>
                <w:numId w:val="25"/>
              </w:numPr>
              <w:ind w:hanging="359"/>
              <w:rPr>
                <w:rFonts w:ascii="Arial" w:eastAsia="Arial" w:hAnsi="Arial" w:cs="Arial"/>
                <w:sz w:val="22"/>
              </w:rPr>
            </w:pPr>
            <w:r>
              <w:rPr>
                <w:rFonts w:ascii="Arial" w:eastAsia="Arial" w:hAnsi="Arial" w:cs="Arial"/>
                <w:sz w:val="22"/>
              </w:rPr>
              <w:t>Multiply- the basic idea of m</w:t>
            </w:r>
            <w:r w:rsidR="00783B67">
              <w:rPr>
                <w:rFonts w:ascii="Arial" w:eastAsia="Arial" w:hAnsi="Arial" w:cs="Arial"/>
                <w:sz w:val="22"/>
              </w:rPr>
              <w:t>ultiplying is repeated addition o</w:t>
            </w:r>
            <w:r w:rsidR="00957330" w:rsidRPr="00783B67">
              <w:rPr>
                <w:rFonts w:ascii="Arial" w:eastAsia="Arial" w:hAnsi="Arial" w:cs="Arial"/>
                <w:color w:val="auto"/>
                <w:sz w:val="22"/>
              </w:rPr>
              <w:t>r making a number of groups of a number</w:t>
            </w:r>
          </w:p>
          <w:p w14:paraId="0DC8FE44" w14:textId="77777777" w:rsidR="00D51AB6" w:rsidRDefault="000930ED">
            <w:pPr>
              <w:pStyle w:val="normal0"/>
              <w:numPr>
                <w:ilvl w:val="0"/>
                <w:numId w:val="25"/>
              </w:numPr>
              <w:ind w:hanging="359"/>
              <w:rPr>
                <w:rFonts w:ascii="Arial" w:eastAsia="Arial" w:hAnsi="Arial" w:cs="Arial"/>
                <w:sz w:val="22"/>
              </w:rPr>
            </w:pPr>
            <w:r>
              <w:rPr>
                <w:rFonts w:ascii="Arial" w:eastAsia="Arial" w:hAnsi="Arial" w:cs="Arial"/>
                <w:sz w:val="22"/>
              </w:rPr>
              <w:t>Factors- numbers you can multiply together to get another number.</w:t>
            </w:r>
          </w:p>
          <w:p w14:paraId="72CF3A96" w14:textId="77777777" w:rsidR="00D51AB6" w:rsidRDefault="000930ED">
            <w:pPr>
              <w:pStyle w:val="normal0"/>
              <w:numPr>
                <w:ilvl w:val="0"/>
                <w:numId w:val="25"/>
              </w:numPr>
              <w:ind w:hanging="359"/>
              <w:rPr>
                <w:rFonts w:ascii="Arial" w:eastAsia="Arial" w:hAnsi="Arial" w:cs="Arial"/>
                <w:sz w:val="22"/>
              </w:rPr>
            </w:pPr>
            <w:r>
              <w:rPr>
                <w:rFonts w:ascii="Arial" w:eastAsia="Arial" w:hAnsi="Arial" w:cs="Arial"/>
                <w:sz w:val="22"/>
              </w:rPr>
              <w:t>Product- the answer when two or more numbers are multiplied together.</w:t>
            </w:r>
          </w:p>
          <w:p w14:paraId="13077C10" w14:textId="77777777" w:rsidR="00D51AB6" w:rsidRDefault="000930ED">
            <w:pPr>
              <w:pStyle w:val="normal0"/>
              <w:numPr>
                <w:ilvl w:val="0"/>
                <w:numId w:val="25"/>
              </w:numPr>
              <w:ind w:hanging="359"/>
              <w:rPr>
                <w:rFonts w:ascii="Arial" w:eastAsia="Arial" w:hAnsi="Arial" w:cs="Arial"/>
                <w:sz w:val="22"/>
              </w:rPr>
            </w:pPr>
            <w:r>
              <w:rPr>
                <w:rFonts w:ascii="Arial" w:eastAsia="Arial" w:hAnsi="Arial" w:cs="Arial"/>
                <w:sz w:val="22"/>
              </w:rPr>
              <w:t>Equals- same as</w:t>
            </w:r>
          </w:p>
          <w:p w14:paraId="212F3720" w14:textId="77777777" w:rsidR="00D51AB6" w:rsidRDefault="000930ED">
            <w:pPr>
              <w:pStyle w:val="normal0"/>
              <w:numPr>
                <w:ilvl w:val="0"/>
                <w:numId w:val="25"/>
              </w:numPr>
              <w:ind w:hanging="359"/>
              <w:rPr>
                <w:rFonts w:ascii="Arial" w:eastAsia="Arial" w:hAnsi="Arial" w:cs="Arial"/>
                <w:sz w:val="22"/>
              </w:rPr>
            </w:pPr>
            <w:r>
              <w:rPr>
                <w:rFonts w:ascii="Arial" w:eastAsia="Arial" w:hAnsi="Arial" w:cs="Arial"/>
                <w:sz w:val="22"/>
              </w:rPr>
              <w:t xml:space="preserve">Equal Groups- </w:t>
            </w:r>
            <w:r>
              <w:rPr>
                <w:rFonts w:ascii="Arial" w:eastAsia="Arial" w:hAnsi="Arial" w:cs="Arial"/>
                <w:color w:val="333333"/>
                <w:sz w:val="22"/>
                <w:highlight w:val="white"/>
              </w:rPr>
              <w:t>Groups that have the same number of equivalent items.</w:t>
            </w:r>
          </w:p>
          <w:p w14:paraId="2B627AC7" w14:textId="77777777" w:rsidR="00D51AB6" w:rsidRDefault="000930ED">
            <w:pPr>
              <w:pStyle w:val="normal0"/>
              <w:numPr>
                <w:ilvl w:val="0"/>
                <w:numId w:val="25"/>
              </w:numPr>
              <w:ind w:hanging="359"/>
              <w:rPr>
                <w:rFonts w:ascii="Arial" w:eastAsia="Arial" w:hAnsi="Arial" w:cs="Arial"/>
                <w:sz w:val="22"/>
              </w:rPr>
            </w:pPr>
            <w:r>
              <w:rPr>
                <w:rFonts w:ascii="Arial" w:eastAsia="Arial" w:hAnsi="Arial" w:cs="Arial"/>
                <w:sz w:val="22"/>
              </w:rPr>
              <w:t>Arrays- items (such as objects, numbers, etc.) arranged in rows and columns.</w:t>
            </w:r>
          </w:p>
          <w:p w14:paraId="7C0CE7F3" w14:textId="77777777" w:rsidR="00D51AB6" w:rsidRPr="00796C34" w:rsidRDefault="000930ED">
            <w:pPr>
              <w:pStyle w:val="normal0"/>
              <w:numPr>
                <w:ilvl w:val="0"/>
                <w:numId w:val="25"/>
              </w:numPr>
              <w:ind w:hanging="359"/>
              <w:rPr>
                <w:rFonts w:ascii="Arial" w:eastAsia="Arial" w:hAnsi="Arial" w:cs="Arial"/>
                <w:sz w:val="22"/>
              </w:rPr>
            </w:pPr>
            <w:r>
              <w:rPr>
                <w:rFonts w:ascii="Arial" w:eastAsia="Arial" w:hAnsi="Arial" w:cs="Arial"/>
                <w:sz w:val="22"/>
              </w:rPr>
              <w:t xml:space="preserve">Repeated Addition- </w:t>
            </w:r>
            <w:r>
              <w:rPr>
                <w:rFonts w:ascii="Arial" w:eastAsia="Arial" w:hAnsi="Arial" w:cs="Arial"/>
                <w:color w:val="333333"/>
                <w:sz w:val="22"/>
                <w:highlight w:val="white"/>
              </w:rPr>
              <w:t>Adding the same number again and again in order to find the answer to a multiplication problem.</w:t>
            </w:r>
          </w:p>
          <w:p w14:paraId="3EF143B9" w14:textId="49EF790F" w:rsidR="00796C34" w:rsidRPr="00783B67" w:rsidRDefault="00796C34">
            <w:pPr>
              <w:pStyle w:val="normal0"/>
              <w:numPr>
                <w:ilvl w:val="0"/>
                <w:numId w:val="25"/>
              </w:numPr>
              <w:ind w:hanging="359"/>
              <w:rPr>
                <w:rFonts w:ascii="Arial" w:eastAsia="Arial" w:hAnsi="Arial" w:cs="Arial"/>
                <w:color w:val="auto"/>
                <w:sz w:val="22"/>
              </w:rPr>
            </w:pPr>
            <w:r w:rsidRPr="00783B67">
              <w:rPr>
                <w:rFonts w:ascii="Arial" w:eastAsia="Arial" w:hAnsi="Arial" w:cs="Arial"/>
                <w:color w:val="auto"/>
                <w:sz w:val="22"/>
              </w:rPr>
              <w:t>Commutative property</w:t>
            </w:r>
            <w:r w:rsidR="00783B67">
              <w:rPr>
                <w:rFonts w:ascii="Arial" w:eastAsia="Arial" w:hAnsi="Arial" w:cs="Arial"/>
                <w:color w:val="auto"/>
                <w:sz w:val="22"/>
              </w:rPr>
              <w:t>-</w:t>
            </w:r>
            <w:r w:rsidR="00783B67" w:rsidRPr="00783B67">
              <w:rPr>
                <w:rFonts w:ascii="Arial" w:hAnsi="Arial" w:cs="Arial"/>
                <w:color w:val="auto"/>
                <w:sz w:val="22"/>
                <w:szCs w:val="22"/>
              </w:rPr>
              <w:t>you can swap numbers around and still get the same answer when you multiply.</w:t>
            </w:r>
          </w:p>
          <w:p w14:paraId="162B564F" w14:textId="77777777" w:rsidR="00D51AB6" w:rsidRDefault="00D51AB6">
            <w:pPr>
              <w:pStyle w:val="normal0"/>
              <w:contextualSpacing w:val="0"/>
            </w:pPr>
          </w:p>
          <w:p w14:paraId="179AC016" w14:textId="77777777" w:rsidR="00D51AB6" w:rsidRDefault="00D51AB6">
            <w:pPr>
              <w:pStyle w:val="normal0"/>
              <w:contextualSpacing w:val="0"/>
            </w:pPr>
          </w:p>
          <w:p w14:paraId="26C7C5FD" w14:textId="77777777" w:rsidR="00D51AB6" w:rsidRDefault="000930ED">
            <w:pPr>
              <w:pStyle w:val="normal0"/>
              <w:contextualSpacing w:val="0"/>
            </w:pPr>
            <w:r>
              <w:rPr>
                <w:rFonts w:ascii="Arial" w:eastAsia="Arial" w:hAnsi="Arial" w:cs="Arial"/>
                <w:b/>
                <w:sz w:val="22"/>
              </w:rPr>
              <w:t>Discourse &amp; Syntax</w:t>
            </w:r>
          </w:p>
          <w:p w14:paraId="59034503" w14:textId="77777777" w:rsidR="00D51AB6" w:rsidRDefault="000930ED">
            <w:pPr>
              <w:pStyle w:val="normal0"/>
              <w:contextualSpacing w:val="0"/>
            </w:pPr>
            <w:r>
              <w:rPr>
                <w:rFonts w:ascii="Arial" w:eastAsia="Arial" w:hAnsi="Arial" w:cs="Arial"/>
                <w:sz w:val="22"/>
              </w:rPr>
              <w:t>(</w:t>
            </w:r>
            <w:r>
              <w:rPr>
                <w:rFonts w:ascii="Arial" w:eastAsia="Arial" w:hAnsi="Arial" w:cs="Arial"/>
                <w:i/>
                <w:sz w:val="18"/>
              </w:rPr>
              <w:t>Describe how students will use one or both of the following. Include language that you will expect students to use verbally and in written form</w:t>
            </w:r>
            <w:r>
              <w:rPr>
                <w:rFonts w:ascii="Arial" w:eastAsia="Arial" w:hAnsi="Arial" w:cs="Arial"/>
                <w:sz w:val="22"/>
              </w:rPr>
              <w:t>.)</w:t>
            </w:r>
          </w:p>
          <w:p w14:paraId="6D7B7694" w14:textId="77777777" w:rsidR="00D51AB6" w:rsidRDefault="000930ED">
            <w:pPr>
              <w:pStyle w:val="normal0"/>
              <w:numPr>
                <w:ilvl w:val="0"/>
                <w:numId w:val="6"/>
              </w:numPr>
              <w:ind w:hanging="359"/>
              <w:rPr>
                <w:sz w:val="22"/>
              </w:rPr>
            </w:pPr>
            <w:r>
              <w:rPr>
                <w:rFonts w:ascii="Arial" w:eastAsia="Arial" w:hAnsi="Arial" w:cs="Arial"/>
                <w:sz w:val="22"/>
                <w:u w:val="single"/>
              </w:rPr>
              <w:t>Discourse</w:t>
            </w:r>
            <w:r>
              <w:rPr>
                <w:rFonts w:ascii="Arial" w:eastAsia="Arial" w:hAnsi="Arial" w:cs="Arial"/>
                <w:sz w:val="22"/>
              </w:rPr>
              <w:t xml:space="preserve"> (</w:t>
            </w:r>
            <w:r>
              <w:rPr>
                <w:rFonts w:ascii="Arial" w:eastAsia="Arial" w:hAnsi="Arial" w:cs="Arial"/>
                <w:i/>
                <w:sz w:val="18"/>
              </w:rPr>
              <w:t>how students talk and verbally communicate in knowledge construction in ways specific to discipline</w:t>
            </w:r>
            <w:r>
              <w:rPr>
                <w:rFonts w:ascii="Arial" w:eastAsia="Arial" w:hAnsi="Arial" w:cs="Arial"/>
                <w:sz w:val="22"/>
              </w:rPr>
              <w:t>)</w:t>
            </w:r>
          </w:p>
          <w:p w14:paraId="3480FA96" w14:textId="77777777" w:rsidR="00D51AB6" w:rsidRDefault="000930ED">
            <w:pPr>
              <w:pStyle w:val="normal0"/>
              <w:numPr>
                <w:ilvl w:val="1"/>
                <w:numId w:val="6"/>
              </w:numPr>
              <w:ind w:hanging="359"/>
              <w:rPr>
                <w:rFonts w:ascii="Arial" w:eastAsia="Arial" w:hAnsi="Arial" w:cs="Arial"/>
                <w:sz w:val="22"/>
              </w:rPr>
            </w:pPr>
            <w:r>
              <w:rPr>
                <w:rFonts w:ascii="Arial" w:eastAsia="Arial" w:hAnsi="Arial" w:cs="Arial"/>
                <w:sz w:val="22"/>
              </w:rPr>
              <w:t>Students should use academic vocabulary from the list above.  They should be saying product instead of answer.  They should be calling the numbers they are multiplying factors. When reading a problem, the student should use the words “multiplied by” and “equals.”  For example, the equation “3x4=12” should be read as “three multiplied by 4 equals twelve.”</w:t>
            </w:r>
          </w:p>
          <w:p w14:paraId="531A18D8" w14:textId="77777777" w:rsidR="00D51AB6" w:rsidRDefault="00D51AB6">
            <w:pPr>
              <w:pStyle w:val="normal0"/>
              <w:contextualSpacing w:val="0"/>
            </w:pPr>
          </w:p>
          <w:p w14:paraId="2B37F3D5" w14:textId="77777777" w:rsidR="00D51AB6" w:rsidRPr="000930ED" w:rsidRDefault="000930ED" w:rsidP="000930ED">
            <w:pPr>
              <w:pStyle w:val="normal0"/>
              <w:numPr>
                <w:ilvl w:val="0"/>
                <w:numId w:val="6"/>
              </w:numPr>
              <w:ind w:hanging="359"/>
              <w:rPr>
                <w:b/>
                <w:sz w:val="22"/>
              </w:rPr>
            </w:pPr>
            <w:r>
              <w:rPr>
                <w:rFonts w:ascii="Arial" w:eastAsia="Arial" w:hAnsi="Arial" w:cs="Arial"/>
                <w:sz w:val="22"/>
                <w:u w:val="single"/>
              </w:rPr>
              <w:t>Syntax</w:t>
            </w:r>
            <w:r>
              <w:rPr>
                <w:rFonts w:ascii="Arial" w:eastAsia="Arial" w:hAnsi="Arial" w:cs="Arial"/>
                <w:sz w:val="22"/>
              </w:rPr>
              <w:t xml:space="preserve"> (</w:t>
            </w:r>
            <w:r>
              <w:rPr>
                <w:rFonts w:ascii="Arial" w:eastAsia="Arial" w:hAnsi="Arial" w:cs="Arial"/>
                <w:i/>
                <w:sz w:val="18"/>
              </w:rPr>
              <w:t>set of written conventions specific to discipline for organizing symbols, words, &amp; phrases together into structures, for example, sentences, formulas, staffs in music, etc</w:t>
            </w:r>
            <w:r>
              <w:rPr>
                <w:rFonts w:ascii="Arial" w:eastAsia="Arial" w:hAnsi="Arial" w:cs="Arial"/>
                <w:sz w:val="22"/>
              </w:rPr>
              <w:t>.)</w:t>
            </w:r>
          </w:p>
          <w:p w14:paraId="1C91F24C" w14:textId="77777777" w:rsidR="00D51AB6" w:rsidRDefault="00D51AB6">
            <w:pPr>
              <w:pStyle w:val="normal0"/>
              <w:contextualSpacing w:val="0"/>
            </w:pPr>
          </w:p>
          <w:p w14:paraId="2608FEC4" w14:textId="77777777" w:rsidR="00D51AB6" w:rsidRDefault="000930ED">
            <w:pPr>
              <w:pStyle w:val="normal0"/>
              <w:contextualSpacing w:val="0"/>
            </w:pPr>
            <w:r>
              <w:rPr>
                <w:rFonts w:ascii="Arial" w:eastAsia="Arial" w:hAnsi="Arial" w:cs="Arial"/>
                <w:b/>
                <w:sz w:val="22"/>
              </w:rPr>
              <w:t>Supports</w:t>
            </w:r>
          </w:p>
          <w:p w14:paraId="42225EAC" w14:textId="77777777" w:rsidR="00D51AB6" w:rsidRDefault="000930ED">
            <w:pPr>
              <w:pStyle w:val="normal0"/>
              <w:contextualSpacing w:val="0"/>
            </w:pPr>
            <w:r>
              <w:rPr>
                <w:rFonts w:ascii="Arial" w:eastAsia="Arial" w:hAnsi="Arial" w:cs="Arial"/>
                <w:sz w:val="22"/>
              </w:rPr>
              <w:t>(</w:t>
            </w:r>
            <w:r>
              <w:rPr>
                <w:rFonts w:ascii="Arial" w:eastAsia="Arial" w:hAnsi="Arial" w:cs="Arial"/>
                <w:i/>
                <w:sz w:val="18"/>
              </w:rPr>
              <w:t xml:space="preserve">What opportunities AND supports will you provide for students to use the language function, practice and apply content language/academic vocabulary, and integrate discourse and syntax? Describe how you &amp; </w:t>
            </w:r>
            <w:r>
              <w:rPr>
                <w:rFonts w:ascii="Arial" w:eastAsia="Arial" w:hAnsi="Arial" w:cs="Arial"/>
                <w:i/>
                <w:sz w:val="18"/>
              </w:rPr>
              <w:lastRenderedPageBreak/>
              <w:t>students will use these supports.  (</w:t>
            </w:r>
            <w:proofErr w:type="gramStart"/>
            <w:r>
              <w:rPr>
                <w:rFonts w:ascii="Arial" w:eastAsia="Arial" w:hAnsi="Arial" w:cs="Arial"/>
                <w:i/>
                <w:sz w:val="18"/>
              </w:rPr>
              <w:t>i</w:t>
            </w:r>
            <w:proofErr w:type="gramEnd"/>
            <w:r>
              <w:rPr>
                <w:rFonts w:ascii="Arial" w:eastAsia="Arial" w:hAnsi="Arial" w:cs="Arial"/>
                <w:i/>
                <w:sz w:val="18"/>
              </w:rPr>
              <w:t>.e., graphic organizer, anchor chart, foldable, chart, model, word wall, and strategies such as think, pair, share, etc.). Consider how you will use/differentiate these supports to meet the needs of learners with different levels of language learning</w:t>
            </w:r>
            <w:r>
              <w:rPr>
                <w:rFonts w:ascii="Arial" w:eastAsia="Arial" w:hAnsi="Arial" w:cs="Arial"/>
                <w:sz w:val="18"/>
              </w:rPr>
              <w:t>.</w:t>
            </w:r>
            <w:r>
              <w:rPr>
                <w:rFonts w:ascii="Arial" w:eastAsia="Arial" w:hAnsi="Arial" w:cs="Arial"/>
                <w:sz w:val="22"/>
              </w:rPr>
              <w:t xml:space="preserve">) </w:t>
            </w:r>
          </w:p>
          <w:p w14:paraId="3B96D28A" w14:textId="5CE7615A" w:rsidR="00957330" w:rsidRPr="008C52A9" w:rsidRDefault="000930ED">
            <w:pPr>
              <w:pStyle w:val="normal0"/>
              <w:spacing w:after="200" w:line="276" w:lineRule="auto"/>
              <w:contextualSpacing w:val="0"/>
              <w:rPr>
                <w:rFonts w:ascii="Arial" w:eastAsia="Arial" w:hAnsi="Arial" w:cs="Arial"/>
                <w:sz w:val="22"/>
              </w:rPr>
            </w:pPr>
            <w:r>
              <w:rPr>
                <w:rFonts w:ascii="Arial" w:eastAsia="Arial" w:hAnsi="Arial" w:cs="Arial"/>
                <w:sz w:val="22"/>
              </w:rPr>
              <w:t>The student will have the opportunities to communicate with each other through both activities.  The student will have their multiplication fact sheet to use while doing the activities.  The students are also grouped with students on different levels, so the students have the ability to support each other.  The student will be able to compare their thinking and share ideas with each other.  I will be walking around the room to help the students also.  I will make sure they understand what they are supposed to do, and how to do it.</w:t>
            </w:r>
            <w:r w:rsidR="00783B67">
              <w:rPr>
                <w:rFonts w:ascii="Arial" w:eastAsia="Arial" w:hAnsi="Arial" w:cs="Arial"/>
                <w:sz w:val="22"/>
              </w:rPr>
              <w:t xml:space="preserve">  I will also model how I expect the activities to be done before the students do them.  </w:t>
            </w:r>
          </w:p>
        </w:tc>
      </w:tr>
      <w:tr w:rsidR="00D51AB6" w14:paraId="6480BE9B" w14:textId="77777777">
        <w:tc>
          <w:tcPr>
            <w:tcW w:w="8856" w:type="dxa"/>
            <w:tcBorders>
              <w:bottom w:val="single" w:sz="4" w:space="0" w:color="000000"/>
            </w:tcBorders>
            <w:shd w:val="clear" w:color="auto" w:fill="CCFFFF"/>
          </w:tcPr>
          <w:p w14:paraId="3D63F738" w14:textId="77777777" w:rsidR="00D51AB6" w:rsidRDefault="000930ED">
            <w:pPr>
              <w:pStyle w:val="normal0"/>
              <w:contextualSpacing w:val="0"/>
            </w:pPr>
            <w:r>
              <w:rPr>
                <w:rFonts w:ascii="Arial" w:eastAsia="Arial" w:hAnsi="Arial" w:cs="Arial"/>
                <w:b/>
                <w:sz w:val="22"/>
              </w:rPr>
              <w:lastRenderedPageBreak/>
              <w:t>Materials/Resources</w:t>
            </w:r>
          </w:p>
          <w:p w14:paraId="3F100446" w14:textId="77777777" w:rsidR="00D51AB6" w:rsidRDefault="000930ED">
            <w:pPr>
              <w:pStyle w:val="normal0"/>
              <w:contextualSpacing w:val="0"/>
            </w:pPr>
            <w:r>
              <w:rPr>
                <w:rFonts w:ascii="Arial" w:eastAsia="Arial" w:hAnsi="Arial" w:cs="Arial"/>
                <w:sz w:val="18"/>
              </w:rPr>
              <w:t>(</w:t>
            </w:r>
            <w:r>
              <w:rPr>
                <w:rFonts w:ascii="Arial" w:eastAsia="Arial" w:hAnsi="Arial" w:cs="Arial"/>
                <w:i/>
                <w:sz w:val="18"/>
              </w:rPr>
              <w:t>What do you need for this lesson</w:t>
            </w:r>
            <w:r>
              <w:rPr>
                <w:rFonts w:ascii="Arial" w:eastAsia="Arial" w:hAnsi="Arial" w:cs="Arial"/>
                <w:sz w:val="18"/>
              </w:rPr>
              <w:t>?)</w:t>
            </w:r>
          </w:p>
        </w:tc>
      </w:tr>
      <w:tr w:rsidR="00D51AB6" w14:paraId="7961FD0F" w14:textId="77777777">
        <w:tc>
          <w:tcPr>
            <w:tcW w:w="8856" w:type="dxa"/>
            <w:shd w:val="clear" w:color="auto" w:fill="FFFFFF"/>
          </w:tcPr>
          <w:p w14:paraId="3A1D1D98" w14:textId="77777777" w:rsidR="00D51AB6" w:rsidRDefault="000930ED">
            <w:pPr>
              <w:pStyle w:val="normal0"/>
              <w:numPr>
                <w:ilvl w:val="0"/>
                <w:numId w:val="9"/>
              </w:numPr>
              <w:ind w:hanging="359"/>
              <w:rPr>
                <w:rFonts w:ascii="Arial" w:eastAsia="Arial" w:hAnsi="Arial" w:cs="Arial"/>
                <w:sz w:val="22"/>
              </w:rPr>
            </w:pPr>
            <w:r>
              <w:rPr>
                <w:rFonts w:ascii="Arial" w:eastAsia="Arial" w:hAnsi="Arial" w:cs="Arial"/>
                <w:sz w:val="22"/>
              </w:rPr>
              <w:t>Entrance Slip x 18</w:t>
            </w:r>
          </w:p>
          <w:p w14:paraId="0A052F88" w14:textId="77777777" w:rsidR="00D51AB6" w:rsidRDefault="000930ED">
            <w:pPr>
              <w:pStyle w:val="normal0"/>
              <w:numPr>
                <w:ilvl w:val="0"/>
                <w:numId w:val="9"/>
              </w:numPr>
              <w:ind w:hanging="359"/>
              <w:rPr>
                <w:rFonts w:ascii="Arial" w:eastAsia="Arial" w:hAnsi="Arial" w:cs="Arial"/>
                <w:sz w:val="22"/>
              </w:rPr>
            </w:pPr>
            <w:r>
              <w:rPr>
                <w:rFonts w:ascii="Arial" w:eastAsia="Arial" w:hAnsi="Arial" w:cs="Arial"/>
                <w:sz w:val="22"/>
              </w:rPr>
              <w:t>“Find Someone Who” worksheet x 18</w:t>
            </w:r>
          </w:p>
          <w:p w14:paraId="03FD29AF" w14:textId="77777777" w:rsidR="00D51AB6" w:rsidRDefault="000930ED">
            <w:pPr>
              <w:pStyle w:val="normal0"/>
              <w:numPr>
                <w:ilvl w:val="0"/>
                <w:numId w:val="9"/>
              </w:numPr>
              <w:ind w:hanging="359"/>
              <w:rPr>
                <w:rFonts w:ascii="Arial" w:eastAsia="Arial" w:hAnsi="Arial" w:cs="Arial"/>
                <w:sz w:val="22"/>
              </w:rPr>
            </w:pPr>
            <w:r>
              <w:rPr>
                <w:rFonts w:ascii="Arial" w:eastAsia="Arial" w:hAnsi="Arial" w:cs="Arial"/>
                <w:sz w:val="22"/>
              </w:rPr>
              <w:t>“The Meal Planning” Packet x 18</w:t>
            </w:r>
          </w:p>
          <w:p w14:paraId="2234D7AC" w14:textId="77777777" w:rsidR="00D51AB6" w:rsidRDefault="000930ED">
            <w:pPr>
              <w:pStyle w:val="normal0"/>
              <w:numPr>
                <w:ilvl w:val="0"/>
                <w:numId w:val="9"/>
              </w:numPr>
              <w:ind w:hanging="359"/>
              <w:rPr>
                <w:rFonts w:ascii="Arial" w:eastAsia="Arial" w:hAnsi="Arial" w:cs="Arial"/>
                <w:sz w:val="22"/>
              </w:rPr>
            </w:pPr>
            <w:r>
              <w:rPr>
                <w:rFonts w:ascii="Arial" w:eastAsia="Arial" w:hAnsi="Arial" w:cs="Arial"/>
                <w:sz w:val="22"/>
              </w:rPr>
              <w:t>Pencil</w:t>
            </w:r>
          </w:p>
          <w:p w14:paraId="6042A4B2" w14:textId="77777777" w:rsidR="00D51AB6" w:rsidRDefault="000930ED">
            <w:pPr>
              <w:pStyle w:val="normal0"/>
              <w:numPr>
                <w:ilvl w:val="0"/>
                <w:numId w:val="9"/>
              </w:numPr>
              <w:ind w:hanging="359"/>
              <w:rPr>
                <w:rFonts w:ascii="Arial" w:eastAsia="Arial" w:hAnsi="Arial" w:cs="Arial"/>
                <w:sz w:val="22"/>
              </w:rPr>
            </w:pPr>
            <w:r>
              <w:rPr>
                <w:rFonts w:ascii="Arial" w:eastAsia="Arial" w:hAnsi="Arial" w:cs="Arial"/>
                <w:sz w:val="22"/>
              </w:rPr>
              <w:t>Clipboards or textbooks</w:t>
            </w:r>
          </w:p>
          <w:p w14:paraId="77B517E1" w14:textId="77777777" w:rsidR="00D51AB6" w:rsidRDefault="00D51AB6">
            <w:pPr>
              <w:pStyle w:val="normal0"/>
              <w:contextualSpacing w:val="0"/>
            </w:pPr>
          </w:p>
        </w:tc>
      </w:tr>
    </w:tbl>
    <w:p w14:paraId="3F361F10" w14:textId="77777777" w:rsidR="00D51AB6" w:rsidRDefault="00D51AB6">
      <w:pPr>
        <w:pStyle w:val="normal0"/>
      </w:pPr>
    </w:p>
    <w:tbl>
      <w:tblPr>
        <w:tblStyle w:val="a0"/>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56"/>
      </w:tblGrid>
      <w:tr w:rsidR="00D51AB6" w14:paraId="67C4B0DC" w14:textId="77777777" w:rsidTr="000930ED">
        <w:trPr>
          <w:trHeight w:val="323"/>
        </w:trPr>
        <w:tc>
          <w:tcPr>
            <w:tcW w:w="8856" w:type="dxa"/>
            <w:tcBorders>
              <w:bottom w:val="single" w:sz="4" w:space="0" w:color="000000"/>
            </w:tcBorders>
            <w:shd w:val="clear" w:color="auto" w:fill="CCFFFF"/>
          </w:tcPr>
          <w:p w14:paraId="1A5270F9" w14:textId="77777777" w:rsidR="00D51AB6" w:rsidRDefault="000930ED">
            <w:pPr>
              <w:pStyle w:val="normal0"/>
              <w:contextualSpacing w:val="0"/>
            </w:pPr>
            <w:r>
              <w:rPr>
                <w:rFonts w:ascii="Arial" w:eastAsia="Arial" w:hAnsi="Arial" w:cs="Arial"/>
                <w:b/>
                <w:sz w:val="22"/>
              </w:rPr>
              <w:t>Assessment/Evaluation Criteria</w:t>
            </w:r>
          </w:p>
        </w:tc>
      </w:tr>
      <w:tr w:rsidR="00D51AB6" w14:paraId="35583AD0" w14:textId="77777777">
        <w:tc>
          <w:tcPr>
            <w:tcW w:w="8856" w:type="dxa"/>
            <w:tcBorders>
              <w:bottom w:val="single" w:sz="4" w:space="0" w:color="000000"/>
            </w:tcBorders>
            <w:shd w:val="clear" w:color="auto" w:fill="FFFFFF"/>
          </w:tcPr>
          <w:p w14:paraId="7FC1CECB" w14:textId="77777777" w:rsidR="00D51AB6" w:rsidRDefault="000930ED">
            <w:pPr>
              <w:pStyle w:val="normal0"/>
              <w:keepNext/>
              <w:keepLines/>
              <w:contextualSpacing w:val="0"/>
            </w:pPr>
            <w:r>
              <w:rPr>
                <w:rFonts w:ascii="Arial" w:eastAsia="Arial" w:hAnsi="Arial" w:cs="Arial"/>
                <w:b/>
                <w:sz w:val="22"/>
              </w:rPr>
              <w:lastRenderedPageBreak/>
              <w:t>Formative Assessment</w:t>
            </w:r>
            <w:r>
              <w:rPr>
                <w:rFonts w:ascii="Arial" w:eastAsia="Arial" w:hAnsi="Arial" w:cs="Arial"/>
                <w:sz w:val="22"/>
              </w:rPr>
              <w:t xml:space="preserve"> </w:t>
            </w:r>
          </w:p>
          <w:p w14:paraId="49275102" w14:textId="77777777" w:rsidR="00D51AB6" w:rsidRDefault="000930ED">
            <w:pPr>
              <w:pStyle w:val="normal0"/>
              <w:contextualSpacing w:val="0"/>
            </w:pPr>
            <w:r>
              <w:rPr>
                <w:rFonts w:ascii="Arial" w:eastAsia="Arial" w:hAnsi="Arial" w:cs="Arial"/>
                <w:sz w:val="22"/>
              </w:rPr>
              <w:t>(</w:t>
            </w:r>
            <w:r>
              <w:rPr>
                <w:rFonts w:ascii="Arial" w:eastAsia="Arial" w:hAnsi="Arial" w:cs="Arial"/>
                <w:i/>
                <w:sz w:val="18"/>
              </w:rPr>
              <w:t>A range of assessment procedures used by teachers during the learning process in order to modify teaching and learning activities to improve student achievement occurring throughout the lesson</w:t>
            </w:r>
            <w:r>
              <w:rPr>
                <w:rFonts w:ascii="Arial" w:eastAsia="Arial" w:hAnsi="Arial" w:cs="Arial"/>
                <w:sz w:val="22"/>
              </w:rPr>
              <w:t xml:space="preserve">.)  </w:t>
            </w:r>
          </w:p>
          <w:p w14:paraId="045B9EF5" w14:textId="77777777" w:rsidR="00D51AB6" w:rsidRDefault="000930ED">
            <w:pPr>
              <w:pStyle w:val="normal0"/>
              <w:contextualSpacing w:val="0"/>
            </w:pPr>
            <w:r>
              <w:rPr>
                <w:rFonts w:ascii="Arial" w:eastAsia="Arial" w:hAnsi="Arial" w:cs="Arial"/>
                <w:sz w:val="22"/>
              </w:rPr>
              <w:t>Entrance Slip:</w:t>
            </w:r>
          </w:p>
          <w:p w14:paraId="49EDDFB1" w14:textId="77777777" w:rsidR="00D51AB6" w:rsidRDefault="000930ED">
            <w:pPr>
              <w:pStyle w:val="normal0"/>
              <w:contextualSpacing w:val="0"/>
            </w:pPr>
            <w:r>
              <w:rPr>
                <w:rFonts w:ascii="Arial" w:eastAsia="Arial" w:hAnsi="Arial" w:cs="Arial"/>
                <w:sz w:val="22"/>
              </w:rPr>
              <w:t>The students will get an entrance slip at the beginning of the class.  The slip is called “Self Assess.”  The prompts are “Something I understand well:” and “Something I could use more coaching on.”  This allows for the student to be honest with what they know and what they need help with.  This also allows for the teacher to see how the students feel about their mastery in the topic.</w:t>
            </w:r>
          </w:p>
          <w:p w14:paraId="45AB561A" w14:textId="77777777" w:rsidR="00D51AB6" w:rsidRDefault="009C03F2">
            <w:pPr>
              <w:pStyle w:val="normal0"/>
              <w:contextualSpacing w:val="0"/>
            </w:pPr>
            <w:hyperlink r:id="rId9">
              <w:r w:rsidR="000930ED">
                <w:rPr>
                  <w:rFonts w:ascii="Arial" w:eastAsia="Arial" w:hAnsi="Arial" w:cs="Arial"/>
                  <w:color w:val="1155CC"/>
                  <w:sz w:val="22"/>
                  <w:u w:val="single"/>
                </w:rPr>
                <w:t>http://www.teacherspayteachers.com/Product/Using-Entrance-Slips-to-Guide-Instruction-A-Formative-Assessment-Resource-807273</w:t>
              </w:r>
            </w:hyperlink>
          </w:p>
          <w:p w14:paraId="59130440" w14:textId="77777777" w:rsidR="00D51AB6" w:rsidRDefault="00D51AB6">
            <w:pPr>
              <w:pStyle w:val="normal0"/>
              <w:contextualSpacing w:val="0"/>
            </w:pPr>
          </w:p>
          <w:p w14:paraId="4996FF2A" w14:textId="77777777" w:rsidR="00D51AB6" w:rsidRDefault="000930ED">
            <w:pPr>
              <w:pStyle w:val="normal0"/>
              <w:contextualSpacing w:val="0"/>
            </w:pPr>
            <w:r>
              <w:rPr>
                <w:rFonts w:ascii="Arial" w:eastAsia="Arial" w:hAnsi="Arial" w:cs="Arial"/>
                <w:sz w:val="22"/>
              </w:rPr>
              <w:t>Observation and Questioning:</w:t>
            </w:r>
          </w:p>
          <w:p w14:paraId="40C7C806" w14:textId="77777777" w:rsidR="00D51AB6" w:rsidRDefault="000930ED">
            <w:pPr>
              <w:pStyle w:val="normal0"/>
              <w:contextualSpacing w:val="0"/>
            </w:pPr>
            <w:r>
              <w:rPr>
                <w:rFonts w:ascii="Arial" w:eastAsia="Arial" w:hAnsi="Arial" w:cs="Arial"/>
                <w:sz w:val="22"/>
              </w:rPr>
              <w:t xml:space="preserve">I will walk around the room while they work on their meal planning activity.  At this time, I will be able to see how well they are doing with their multiplication skills.  I will also be able to ask the students questions while they work in their groups.  </w:t>
            </w:r>
          </w:p>
          <w:p w14:paraId="4B5158E2" w14:textId="77777777" w:rsidR="00D51AB6" w:rsidRDefault="000930ED">
            <w:pPr>
              <w:pStyle w:val="normal0"/>
              <w:contextualSpacing w:val="0"/>
            </w:pPr>
            <w:r>
              <w:rPr>
                <w:rFonts w:ascii="Arial" w:eastAsia="Arial" w:hAnsi="Arial" w:cs="Arial"/>
                <w:sz w:val="22"/>
              </w:rPr>
              <w:t xml:space="preserve">The question: </w:t>
            </w:r>
          </w:p>
          <w:p w14:paraId="0ACBB39E" w14:textId="77777777" w:rsidR="00D51AB6" w:rsidRDefault="000930ED">
            <w:pPr>
              <w:pStyle w:val="normal0"/>
              <w:contextualSpacing w:val="0"/>
            </w:pPr>
            <w:r>
              <w:rPr>
                <w:rFonts w:ascii="Arial" w:eastAsia="Arial" w:hAnsi="Arial" w:cs="Arial"/>
                <w:sz w:val="22"/>
              </w:rPr>
              <w:t xml:space="preserve">“What would you do if one of the family members left for the day?” </w:t>
            </w:r>
          </w:p>
          <w:p w14:paraId="43B65BE3" w14:textId="77777777" w:rsidR="00D51AB6" w:rsidRDefault="000930ED">
            <w:pPr>
              <w:pStyle w:val="normal0"/>
              <w:contextualSpacing w:val="0"/>
            </w:pPr>
            <w:r>
              <w:rPr>
                <w:rFonts w:ascii="Arial" w:eastAsia="Arial" w:hAnsi="Arial" w:cs="Arial"/>
                <w:sz w:val="22"/>
              </w:rPr>
              <w:t>“What would you do if two of the family members left for the day?”</w:t>
            </w:r>
          </w:p>
          <w:p w14:paraId="45EFE2BD" w14:textId="77777777" w:rsidR="00D51AB6" w:rsidRDefault="000930ED">
            <w:pPr>
              <w:pStyle w:val="normal0"/>
              <w:contextualSpacing w:val="0"/>
            </w:pPr>
            <w:r>
              <w:rPr>
                <w:rFonts w:ascii="Arial" w:eastAsia="Arial" w:hAnsi="Arial" w:cs="Arial"/>
                <w:sz w:val="22"/>
              </w:rPr>
              <w:t>“What would you do if the family members had one friend come over for the day?”</w:t>
            </w:r>
          </w:p>
          <w:p w14:paraId="1EDA4D3F" w14:textId="4E3A77D4" w:rsidR="00D51AB6" w:rsidRDefault="000930ED">
            <w:pPr>
              <w:pStyle w:val="normal0"/>
              <w:contextualSpacing w:val="0"/>
            </w:pPr>
            <w:r>
              <w:rPr>
                <w:rFonts w:ascii="Arial" w:eastAsia="Arial" w:hAnsi="Arial" w:cs="Arial"/>
                <w:sz w:val="22"/>
              </w:rPr>
              <w:t>“What would you do if the family members had two frie</w:t>
            </w:r>
            <w:r w:rsidRPr="00783B67">
              <w:rPr>
                <w:rFonts w:ascii="Arial" w:eastAsia="Arial" w:hAnsi="Arial" w:cs="Arial"/>
                <w:sz w:val="22"/>
              </w:rPr>
              <w:t>nd</w:t>
            </w:r>
            <w:r w:rsidR="00783B67">
              <w:rPr>
                <w:rFonts w:ascii="Arial" w:eastAsia="Arial" w:hAnsi="Arial" w:cs="Arial"/>
                <w:sz w:val="22"/>
              </w:rPr>
              <w:t>s</w:t>
            </w:r>
            <w:r>
              <w:rPr>
                <w:rFonts w:ascii="Arial" w:eastAsia="Arial" w:hAnsi="Arial" w:cs="Arial"/>
                <w:sz w:val="22"/>
              </w:rPr>
              <w:t xml:space="preserve"> come over for the day?”</w:t>
            </w:r>
          </w:p>
          <w:p w14:paraId="37D22289" w14:textId="77777777" w:rsidR="00D51AB6" w:rsidRDefault="00D51AB6">
            <w:pPr>
              <w:pStyle w:val="normal0"/>
              <w:contextualSpacing w:val="0"/>
            </w:pPr>
          </w:p>
          <w:p w14:paraId="1383A189" w14:textId="77777777" w:rsidR="00D51AB6" w:rsidRDefault="000930ED">
            <w:pPr>
              <w:pStyle w:val="normal0"/>
              <w:keepNext/>
              <w:keepLines/>
              <w:spacing w:before="200"/>
              <w:contextualSpacing w:val="0"/>
            </w:pPr>
            <w:r>
              <w:rPr>
                <w:rFonts w:ascii="Arial" w:eastAsia="Arial" w:hAnsi="Arial" w:cs="Arial"/>
                <w:b/>
                <w:sz w:val="22"/>
              </w:rPr>
              <w:t>Summative Assessment</w:t>
            </w:r>
            <w:r>
              <w:rPr>
                <w:rFonts w:ascii="Arial" w:eastAsia="Arial" w:hAnsi="Arial" w:cs="Arial"/>
                <w:sz w:val="22"/>
              </w:rPr>
              <w:t xml:space="preserve"> </w:t>
            </w:r>
          </w:p>
          <w:p w14:paraId="3BD8CE5A" w14:textId="77777777" w:rsidR="00D51AB6" w:rsidRDefault="000930ED">
            <w:pPr>
              <w:pStyle w:val="normal0"/>
              <w:contextualSpacing w:val="0"/>
            </w:pPr>
            <w:r>
              <w:rPr>
                <w:rFonts w:ascii="Arial" w:eastAsia="Arial" w:hAnsi="Arial" w:cs="Arial"/>
                <w:sz w:val="22"/>
              </w:rPr>
              <w:t>(</w:t>
            </w:r>
            <w:r>
              <w:rPr>
                <w:rFonts w:ascii="Arial" w:eastAsia="Arial" w:hAnsi="Arial" w:cs="Arial"/>
                <w:i/>
                <w:sz w:val="18"/>
              </w:rPr>
              <w:t xml:space="preserve">Summative assessments occur at the end of the lesson to determine what students know and do not know.  What evidence </w:t>
            </w:r>
            <w:proofErr w:type="gramStart"/>
            <w:r>
              <w:rPr>
                <w:rFonts w:ascii="Arial" w:eastAsia="Arial" w:hAnsi="Arial" w:cs="Arial"/>
                <w:i/>
                <w:sz w:val="18"/>
              </w:rPr>
              <w:t>will</w:t>
            </w:r>
            <w:proofErr w:type="gramEnd"/>
            <w:r>
              <w:rPr>
                <w:rFonts w:ascii="Arial" w:eastAsia="Arial" w:hAnsi="Arial" w:cs="Arial"/>
                <w:i/>
                <w:sz w:val="18"/>
              </w:rPr>
              <w:t xml:space="preserve"> you collect and how will it document individual student learning/mastery of lesson objectives?  Include evaluation criteria such as a checklist, rubric, answer key, % earned for mastery, etc.  Attach copies of any documents that will be used as evidence</w:t>
            </w:r>
            <w:r>
              <w:rPr>
                <w:rFonts w:ascii="Arial" w:eastAsia="Arial" w:hAnsi="Arial" w:cs="Arial"/>
                <w:sz w:val="22"/>
              </w:rPr>
              <w:t>.)</w:t>
            </w:r>
          </w:p>
          <w:p w14:paraId="07711469" w14:textId="77777777" w:rsidR="00D51AB6" w:rsidRDefault="000930ED">
            <w:pPr>
              <w:pStyle w:val="normal0"/>
              <w:contextualSpacing w:val="0"/>
            </w:pPr>
            <w:r>
              <w:rPr>
                <w:rFonts w:ascii="Arial" w:eastAsia="Arial" w:hAnsi="Arial" w:cs="Arial"/>
                <w:sz w:val="22"/>
              </w:rPr>
              <w:t>Five-Question Quiz:</w:t>
            </w:r>
          </w:p>
          <w:p w14:paraId="1828BF16" w14:textId="1C62222A" w:rsidR="00D51AB6" w:rsidRPr="00970F47" w:rsidRDefault="000930ED">
            <w:pPr>
              <w:pStyle w:val="normal0"/>
              <w:contextualSpacing w:val="0"/>
              <w:rPr>
                <w:color w:val="FF0000"/>
              </w:rPr>
            </w:pPr>
            <w:r>
              <w:rPr>
                <w:rFonts w:ascii="Arial" w:eastAsia="Arial" w:hAnsi="Arial" w:cs="Arial"/>
                <w:sz w:val="22"/>
              </w:rPr>
              <w:t>The student will take a five-question quiz at the end of the lesson.  The quiz will consist of five word problems.  The students will have to solve each one.  They will be told to use their strategies to solve the problems.  The students will have to decide which strategies they want to use.</w:t>
            </w:r>
            <w:r w:rsidR="001D1C07">
              <w:rPr>
                <w:rFonts w:ascii="Arial" w:eastAsia="Arial" w:hAnsi="Arial" w:cs="Arial"/>
                <w:sz w:val="22"/>
              </w:rPr>
              <w:t xml:space="preserve">  The students will show mastery by correctly using array, equal groups, and repeated addition.  The students will also show mastery by having the correct product to the problem.</w:t>
            </w:r>
            <w:r w:rsidR="00970F47">
              <w:rPr>
                <w:rFonts w:ascii="Arial" w:eastAsia="Arial" w:hAnsi="Arial" w:cs="Arial"/>
                <w:sz w:val="22"/>
              </w:rPr>
              <w:t xml:space="preserve">  </w:t>
            </w:r>
            <w:r w:rsidR="00954417">
              <w:rPr>
                <w:rFonts w:ascii="Arial" w:eastAsia="Arial" w:hAnsi="Arial" w:cs="Arial"/>
                <w:sz w:val="22"/>
              </w:rPr>
              <w:t>The students will have reach mastery if they have 5 out of 5 problems correct.  The student will be proficient if they have 3 of the 5 problems correct.  Anything below the 3 out of 5, the students will need more teaching and coaching.</w:t>
            </w:r>
          </w:p>
          <w:p w14:paraId="611C40FC" w14:textId="67C02506" w:rsidR="00D51AB6" w:rsidRDefault="009C03F2">
            <w:pPr>
              <w:pStyle w:val="normal0"/>
              <w:contextualSpacing w:val="0"/>
            </w:pPr>
            <w:hyperlink r:id="rId10">
              <w:r w:rsidR="000930ED">
                <w:rPr>
                  <w:rFonts w:ascii="Arial" w:eastAsia="Arial" w:hAnsi="Arial" w:cs="Arial"/>
                  <w:color w:val="1155CC"/>
                  <w:sz w:val="22"/>
                  <w:u w:val="single"/>
                </w:rPr>
                <w:t>http://www.mathworksheets4kids.com/word-problems/multiplication/1by1.pdf</w:t>
              </w:r>
            </w:hyperlink>
          </w:p>
          <w:p w14:paraId="5B5A63B4" w14:textId="77777777" w:rsidR="00D51AB6" w:rsidRDefault="000930ED">
            <w:pPr>
              <w:pStyle w:val="normal0"/>
              <w:keepNext/>
              <w:keepLines/>
              <w:spacing w:before="200"/>
              <w:contextualSpacing w:val="0"/>
            </w:pPr>
            <w:r>
              <w:rPr>
                <w:rFonts w:ascii="Arial" w:eastAsia="Arial" w:hAnsi="Arial" w:cs="Arial"/>
                <w:b/>
                <w:sz w:val="22"/>
              </w:rPr>
              <w:t>Academic Feedback</w:t>
            </w:r>
            <w:r>
              <w:rPr>
                <w:rFonts w:ascii="Arial" w:eastAsia="Arial" w:hAnsi="Arial" w:cs="Arial"/>
                <w:b/>
                <w:sz w:val="22"/>
              </w:rPr>
              <w:br/>
            </w:r>
            <w:r>
              <w:rPr>
                <w:rFonts w:ascii="Arial" w:eastAsia="Arial" w:hAnsi="Arial" w:cs="Arial"/>
                <w:sz w:val="22"/>
              </w:rPr>
              <w:t>(</w:t>
            </w:r>
            <w:r>
              <w:rPr>
                <w:rFonts w:ascii="Arial" w:eastAsia="Arial" w:hAnsi="Arial" w:cs="Arial"/>
                <w:i/>
                <w:sz w:val="18"/>
              </w:rPr>
              <w:t>Based on your formative and summative assessments, How will you monitor and/or give academic feedback? How will students use the academic feedback?  What opportunities are you giving students to use</w:t>
            </w:r>
          </w:p>
          <w:p w14:paraId="35AFD3AC" w14:textId="4D2493D1" w:rsidR="00D51AB6" w:rsidRPr="00796C34" w:rsidRDefault="000930ED" w:rsidP="00D1728B">
            <w:pPr>
              <w:pStyle w:val="normal0"/>
              <w:contextualSpacing w:val="0"/>
              <w:rPr>
                <w:color w:val="FF0000"/>
              </w:rPr>
            </w:pPr>
            <w:r>
              <w:rPr>
                <w:rFonts w:ascii="Arial" w:eastAsia="Arial" w:hAnsi="Arial" w:cs="Arial"/>
                <w:sz w:val="22"/>
              </w:rPr>
              <w:t>The student will receive their feedback through conversation or writing.  The students can have a conversation with the teacher on th</w:t>
            </w:r>
            <w:r w:rsidRPr="001D1C07">
              <w:rPr>
                <w:rFonts w:ascii="Arial" w:eastAsia="Arial" w:hAnsi="Arial" w:cs="Arial"/>
                <w:sz w:val="22"/>
              </w:rPr>
              <w:t>ing</w:t>
            </w:r>
            <w:r w:rsidR="001D1C07">
              <w:rPr>
                <w:rFonts w:ascii="Arial" w:eastAsia="Arial" w:hAnsi="Arial" w:cs="Arial"/>
                <w:sz w:val="22"/>
              </w:rPr>
              <w:t>s</w:t>
            </w:r>
            <w:r>
              <w:rPr>
                <w:rFonts w:ascii="Arial" w:eastAsia="Arial" w:hAnsi="Arial" w:cs="Arial"/>
                <w:sz w:val="22"/>
              </w:rPr>
              <w:t xml:space="preserve"> they need to work on.  The teacher can give the student strategies or tools to help the student with conce</w:t>
            </w:r>
            <w:r w:rsidRPr="001D1C07">
              <w:rPr>
                <w:rFonts w:ascii="Arial" w:eastAsia="Arial" w:hAnsi="Arial" w:cs="Arial"/>
                <w:sz w:val="22"/>
              </w:rPr>
              <w:t>pt</w:t>
            </w:r>
            <w:r w:rsidR="001D1C07">
              <w:rPr>
                <w:rFonts w:ascii="Arial" w:eastAsia="Arial" w:hAnsi="Arial" w:cs="Arial"/>
                <w:sz w:val="22"/>
              </w:rPr>
              <w:t>s</w:t>
            </w:r>
            <w:r>
              <w:rPr>
                <w:rFonts w:ascii="Arial" w:eastAsia="Arial" w:hAnsi="Arial" w:cs="Arial"/>
                <w:sz w:val="22"/>
              </w:rPr>
              <w:t xml:space="preserve"> they don’t understand.  The student can use those strategies or tools to better their learning and understanding.  The teacher can give feedback through writing on assignments or quizzes.  The students can take that feedback and apply to what they already know.  The teacher may need to </w:t>
            </w:r>
            <w:r w:rsidR="001D1C07" w:rsidRPr="001D1C07">
              <w:rPr>
                <w:rFonts w:ascii="Arial" w:eastAsia="Arial" w:hAnsi="Arial" w:cs="Arial"/>
                <w:sz w:val="22"/>
              </w:rPr>
              <w:t>communicate</w:t>
            </w:r>
            <w:r>
              <w:rPr>
                <w:rFonts w:ascii="Arial" w:eastAsia="Arial" w:hAnsi="Arial" w:cs="Arial"/>
                <w:sz w:val="22"/>
              </w:rPr>
              <w:t xml:space="preserve"> this feedback to the student verbally.</w:t>
            </w:r>
            <w:r w:rsidR="001D1C07">
              <w:rPr>
                <w:rFonts w:ascii="Arial" w:eastAsia="Arial" w:hAnsi="Arial" w:cs="Arial"/>
                <w:sz w:val="22"/>
              </w:rPr>
              <w:t xml:space="preserve">  Student will use the feedback to correct their answer or use the feedback itself to study the </w:t>
            </w:r>
            <w:r w:rsidR="001D1C07">
              <w:rPr>
                <w:rFonts w:ascii="Arial" w:eastAsia="Arial" w:hAnsi="Arial" w:cs="Arial"/>
                <w:sz w:val="22"/>
              </w:rPr>
              <w:lastRenderedPageBreak/>
              <w:t>correct way to work the problem out</w:t>
            </w:r>
            <w:r w:rsidR="00D1728B">
              <w:rPr>
                <w:rFonts w:ascii="Arial" w:eastAsia="Arial" w:hAnsi="Arial" w:cs="Arial"/>
                <w:sz w:val="22"/>
              </w:rPr>
              <w:t xml:space="preserve"> using arrays, equal groups, or repeated addition</w:t>
            </w:r>
            <w:r w:rsidR="001D1C07">
              <w:rPr>
                <w:rFonts w:ascii="Arial" w:eastAsia="Arial" w:hAnsi="Arial" w:cs="Arial"/>
                <w:sz w:val="22"/>
              </w:rPr>
              <w:t xml:space="preserve">.  They may also use the feedback to remember the correct product to </w:t>
            </w:r>
            <w:r w:rsidR="00D1728B">
              <w:rPr>
                <w:rFonts w:ascii="Arial" w:eastAsia="Arial" w:hAnsi="Arial" w:cs="Arial"/>
                <w:sz w:val="22"/>
              </w:rPr>
              <w:t>a multiplication fact.</w:t>
            </w:r>
            <w:r>
              <w:rPr>
                <w:rFonts w:ascii="Arial" w:eastAsia="Arial" w:hAnsi="Arial" w:cs="Arial"/>
                <w:sz w:val="22"/>
              </w:rPr>
              <w:t xml:space="preserve">  </w:t>
            </w:r>
          </w:p>
        </w:tc>
      </w:tr>
    </w:tbl>
    <w:p w14:paraId="14D5026D" w14:textId="77777777" w:rsidR="00D51AB6" w:rsidRDefault="00D51AB6">
      <w:pPr>
        <w:pStyle w:val="normal0"/>
      </w:pPr>
    </w:p>
    <w:tbl>
      <w:tblPr>
        <w:tblStyle w:val="a1"/>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078"/>
      </w:tblGrid>
      <w:tr w:rsidR="00D51AB6" w14:paraId="7576D60E" w14:textId="77777777">
        <w:tc>
          <w:tcPr>
            <w:tcW w:w="5778" w:type="dxa"/>
            <w:tcBorders>
              <w:bottom w:val="single" w:sz="4" w:space="0" w:color="000000"/>
            </w:tcBorders>
            <w:shd w:val="clear" w:color="auto" w:fill="CCFFFF"/>
          </w:tcPr>
          <w:p w14:paraId="4ACAC04D" w14:textId="77777777" w:rsidR="00D51AB6" w:rsidRDefault="000930ED">
            <w:pPr>
              <w:pStyle w:val="normal0"/>
              <w:contextualSpacing w:val="0"/>
            </w:pPr>
            <w:r>
              <w:rPr>
                <w:rFonts w:ascii="Arial" w:eastAsia="Arial" w:hAnsi="Arial" w:cs="Arial"/>
                <w:b/>
                <w:sz w:val="22"/>
              </w:rPr>
              <w:t>Instruction</w:t>
            </w:r>
          </w:p>
          <w:p w14:paraId="5F40265C" w14:textId="77777777" w:rsidR="00D51AB6" w:rsidRDefault="000930ED">
            <w:pPr>
              <w:pStyle w:val="normal0"/>
              <w:contextualSpacing w:val="0"/>
            </w:pPr>
            <w:r>
              <w:rPr>
                <w:rFonts w:ascii="Arial" w:eastAsia="Arial" w:hAnsi="Arial" w:cs="Arial"/>
                <w:sz w:val="18"/>
              </w:rPr>
              <w:t>(</w:t>
            </w:r>
            <w:r>
              <w:rPr>
                <w:rFonts w:ascii="Arial" w:eastAsia="Arial" w:hAnsi="Arial" w:cs="Arial"/>
                <w:i/>
                <w:sz w:val="18"/>
              </w:rPr>
              <w:t>Include a suggested time for each major activity in the plan below</w:t>
            </w:r>
            <w:r>
              <w:rPr>
                <w:rFonts w:ascii="Arial" w:eastAsia="Arial" w:hAnsi="Arial" w:cs="Arial"/>
                <w:sz w:val="18"/>
              </w:rPr>
              <w:t>.)</w:t>
            </w:r>
          </w:p>
          <w:p w14:paraId="3B0C6FD6" w14:textId="77777777" w:rsidR="00D51AB6" w:rsidRDefault="000930ED">
            <w:pPr>
              <w:pStyle w:val="normal0"/>
              <w:keepNext/>
              <w:keepLines/>
              <w:spacing w:before="200"/>
              <w:contextualSpacing w:val="0"/>
            </w:pPr>
            <w:r>
              <w:rPr>
                <w:rFonts w:ascii="Arial" w:eastAsia="Arial" w:hAnsi="Arial" w:cs="Arial"/>
                <w:i/>
                <w:sz w:val="18"/>
              </w:rPr>
              <w:t>Be sure to include both formative and summative assessment within your instructional plan.  This plan should be highly detailed and carefully sequenced with information so that another teacher could implement your plan.  The plan explains both student and teacher actions.</w:t>
            </w:r>
          </w:p>
        </w:tc>
        <w:tc>
          <w:tcPr>
            <w:tcW w:w="3078" w:type="dxa"/>
            <w:tcBorders>
              <w:bottom w:val="single" w:sz="4" w:space="0" w:color="000000"/>
            </w:tcBorders>
            <w:shd w:val="clear" w:color="auto" w:fill="CCFFFF"/>
          </w:tcPr>
          <w:p w14:paraId="672B4B78" w14:textId="77777777" w:rsidR="00D51AB6" w:rsidRDefault="000930ED">
            <w:pPr>
              <w:pStyle w:val="normal0"/>
              <w:contextualSpacing w:val="0"/>
            </w:pPr>
            <w:r>
              <w:rPr>
                <w:rFonts w:ascii="Arial" w:eastAsia="Arial" w:hAnsi="Arial" w:cs="Arial"/>
                <w:b/>
                <w:sz w:val="22"/>
              </w:rPr>
              <w:t>Higher-Order Thinking Questions</w:t>
            </w:r>
          </w:p>
          <w:p w14:paraId="02FB1590" w14:textId="77777777" w:rsidR="00D51AB6" w:rsidRDefault="000930ED">
            <w:pPr>
              <w:pStyle w:val="normal0"/>
              <w:contextualSpacing w:val="0"/>
            </w:pPr>
            <w:r>
              <w:rPr>
                <w:rFonts w:ascii="Arial" w:eastAsia="Arial" w:hAnsi="Arial" w:cs="Arial"/>
                <w:i/>
                <w:sz w:val="18"/>
              </w:rPr>
              <w:t>Identify high order thinking questions that cannot be answered with a yes or no</w:t>
            </w:r>
            <w:r>
              <w:rPr>
                <w:rFonts w:ascii="Arial" w:eastAsia="Arial" w:hAnsi="Arial" w:cs="Arial"/>
                <w:sz w:val="18"/>
              </w:rPr>
              <w:t xml:space="preserve">. </w:t>
            </w:r>
          </w:p>
        </w:tc>
      </w:tr>
      <w:tr w:rsidR="00D51AB6" w14:paraId="46735674" w14:textId="77777777">
        <w:tc>
          <w:tcPr>
            <w:tcW w:w="5778" w:type="dxa"/>
            <w:shd w:val="clear" w:color="auto" w:fill="FFFFFF"/>
          </w:tcPr>
          <w:p w14:paraId="6AFEBF63" w14:textId="77777777" w:rsidR="00D51AB6" w:rsidRDefault="000930ED">
            <w:pPr>
              <w:pStyle w:val="normal0"/>
              <w:contextualSpacing w:val="0"/>
            </w:pPr>
            <w:r>
              <w:rPr>
                <w:rFonts w:ascii="Arial" w:eastAsia="Arial" w:hAnsi="Arial" w:cs="Arial"/>
                <w:b/>
                <w:sz w:val="22"/>
              </w:rPr>
              <w:t>Set/Hook/Motivator</w:t>
            </w:r>
          </w:p>
          <w:p w14:paraId="4A0123E3" w14:textId="77777777" w:rsidR="00D51AB6" w:rsidRDefault="000930ED">
            <w:pPr>
              <w:pStyle w:val="normal0"/>
              <w:contextualSpacing w:val="0"/>
            </w:pPr>
            <w:r>
              <w:rPr>
                <w:rFonts w:ascii="Arial" w:eastAsia="Arial" w:hAnsi="Arial" w:cs="Arial"/>
                <w:sz w:val="22"/>
              </w:rPr>
              <w:t>(</w:t>
            </w:r>
            <w:r>
              <w:rPr>
                <w:rFonts w:ascii="Arial" w:eastAsia="Arial" w:hAnsi="Arial" w:cs="Arial"/>
                <w:i/>
                <w:sz w:val="18"/>
              </w:rPr>
              <w:t>This brief section at the beginning of the lesson grabs the students’ attention and focuses their thoughts on the learning objectives by utilizing knowledge of students’ academic, social, and cultural characteristics</w:t>
            </w:r>
            <w:r>
              <w:rPr>
                <w:rFonts w:ascii="Arial" w:eastAsia="Arial" w:hAnsi="Arial" w:cs="Arial"/>
                <w:sz w:val="22"/>
              </w:rPr>
              <w:t>.)</w:t>
            </w:r>
          </w:p>
          <w:p w14:paraId="28CA9D19" w14:textId="77777777" w:rsidR="00D51AB6" w:rsidRDefault="000930ED">
            <w:pPr>
              <w:pStyle w:val="normal0"/>
              <w:contextualSpacing w:val="0"/>
            </w:pPr>
            <w:r>
              <w:rPr>
                <w:rFonts w:ascii="Arial" w:eastAsia="Arial" w:hAnsi="Arial" w:cs="Arial"/>
                <w:sz w:val="22"/>
              </w:rPr>
              <w:t>Time: 5 minutes</w:t>
            </w:r>
          </w:p>
          <w:p w14:paraId="7FF9958E" w14:textId="77777777" w:rsidR="00D51AB6" w:rsidRDefault="000930ED">
            <w:pPr>
              <w:pStyle w:val="normal0"/>
              <w:contextualSpacing w:val="0"/>
            </w:pPr>
            <w:r>
              <w:rPr>
                <w:rFonts w:ascii="Arial" w:eastAsia="Arial" w:hAnsi="Arial" w:cs="Arial"/>
                <w:sz w:val="22"/>
              </w:rPr>
              <w:t>Entrance Slip:</w:t>
            </w:r>
          </w:p>
          <w:p w14:paraId="7236F43F" w14:textId="6005523F" w:rsidR="00796C34" w:rsidRPr="00796C34" w:rsidRDefault="000930ED" w:rsidP="00FB5EBF">
            <w:pPr>
              <w:pStyle w:val="normal0"/>
              <w:contextualSpacing w:val="0"/>
              <w:rPr>
                <w:color w:val="FF0000"/>
              </w:rPr>
            </w:pPr>
            <w:r>
              <w:rPr>
                <w:rFonts w:ascii="Arial" w:eastAsia="Arial" w:hAnsi="Arial" w:cs="Arial"/>
                <w:sz w:val="22"/>
              </w:rPr>
              <w:t>The prompts are “Something I understand well:” and “Something I could use more coaching on</w:t>
            </w:r>
            <w:proofErr w:type="gramStart"/>
            <w:r>
              <w:rPr>
                <w:rFonts w:ascii="Arial" w:eastAsia="Arial" w:hAnsi="Arial" w:cs="Arial"/>
                <w:sz w:val="22"/>
              </w:rPr>
              <w:t>:.</w:t>
            </w:r>
            <w:proofErr w:type="gramEnd"/>
            <w:r>
              <w:rPr>
                <w:rFonts w:ascii="Arial" w:eastAsia="Arial" w:hAnsi="Arial" w:cs="Arial"/>
                <w:sz w:val="22"/>
              </w:rPr>
              <w:t>”  Students will assess themselves. See more information under Formative Assessment.</w:t>
            </w:r>
            <w:r w:rsidR="00D1728B">
              <w:rPr>
                <w:rFonts w:ascii="Arial" w:eastAsia="Arial" w:hAnsi="Arial" w:cs="Arial"/>
                <w:sz w:val="22"/>
              </w:rPr>
              <w:t xml:space="preserve">  I will tell the students to write about what they understand and what they need more help on with</w:t>
            </w:r>
            <w:r w:rsidR="00FB5EBF">
              <w:rPr>
                <w:rFonts w:ascii="Arial" w:eastAsia="Arial" w:hAnsi="Arial" w:cs="Arial"/>
                <w:sz w:val="22"/>
              </w:rPr>
              <w:t xml:space="preserve"> the multiplication strategies, such as arrays, equal groups, repeated additions, and skip counting.  The students will need to write complete sentences.  I will take these up and look at them after class.</w:t>
            </w:r>
            <w:r w:rsidR="00D1728B">
              <w:rPr>
                <w:rFonts w:ascii="Arial" w:eastAsia="Arial" w:hAnsi="Arial" w:cs="Arial"/>
                <w:sz w:val="22"/>
              </w:rPr>
              <w:t xml:space="preserve"> </w:t>
            </w:r>
            <w:r w:rsidR="00796C34">
              <w:rPr>
                <w:rFonts w:ascii="Arial" w:eastAsia="Arial" w:hAnsi="Arial" w:cs="Arial"/>
                <w:sz w:val="22"/>
              </w:rPr>
              <w:t xml:space="preserve"> </w:t>
            </w:r>
          </w:p>
          <w:p w14:paraId="7511AB49" w14:textId="77777777" w:rsidR="00D51AB6" w:rsidRDefault="00D51AB6">
            <w:pPr>
              <w:pStyle w:val="normal0"/>
              <w:contextualSpacing w:val="0"/>
            </w:pPr>
          </w:p>
          <w:p w14:paraId="41E4F3A0" w14:textId="47311A92" w:rsidR="00D51AB6" w:rsidRPr="00796C34" w:rsidRDefault="000930ED">
            <w:pPr>
              <w:pStyle w:val="normal0"/>
              <w:contextualSpacing w:val="0"/>
              <w:rPr>
                <w:color w:val="FF0000"/>
              </w:rPr>
            </w:pPr>
            <w:r>
              <w:rPr>
                <w:rFonts w:ascii="Arial" w:eastAsia="Arial" w:hAnsi="Arial" w:cs="Arial"/>
                <w:sz w:val="22"/>
              </w:rPr>
              <w:t>Time:</w:t>
            </w:r>
            <w:r w:rsidR="00D1728B">
              <w:rPr>
                <w:rFonts w:ascii="Arial" w:eastAsia="Arial" w:hAnsi="Arial" w:cs="Arial"/>
                <w:sz w:val="22"/>
              </w:rPr>
              <w:t xml:space="preserve"> </w:t>
            </w:r>
            <w:r>
              <w:rPr>
                <w:rFonts w:ascii="Arial" w:eastAsia="Arial" w:hAnsi="Arial" w:cs="Arial"/>
                <w:sz w:val="22"/>
              </w:rPr>
              <w:t>20 minutes</w:t>
            </w:r>
            <w:r w:rsidR="00796C34">
              <w:rPr>
                <w:rFonts w:ascii="Arial" w:eastAsia="Arial" w:hAnsi="Arial" w:cs="Arial"/>
                <w:sz w:val="22"/>
              </w:rPr>
              <w:t xml:space="preserve"> </w:t>
            </w:r>
          </w:p>
          <w:p w14:paraId="07630E61" w14:textId="77777777" w:rsidR="00D51AB6" w:rsidRDefault="000930ED">
            <w:pPr>
              <w:pStyle w:val="normal0"/>
              <w:contextualSpacing w:val="0"/>
            </w:pPr>
            <w:r>
              <w:rPr>
                <w:rFonts w:ascii="Arial" w:eastAsia="Arial" w:hAnsi="Arial" w:cs="Arial"/>
                <w:sz w:val="22"/>
              </w:rPr>
              <w:t>“Find Someone Who”</w:t>
            </w:r>
          </w:p>
          <w:p w14:paraId="7E2B5D20" w14:textId="3ED11554" w:rsidR="00D51AB6" w:rsidRPr="00796C34" w:rsidRDefault="000930ED">
            <w:pPr>
              <w:pStyle w:val="normal0"/>
              <w:contextualSpacing w:val="0"/>
              <w:rPr>
                <w:color w:val="FF0000"/>
              </w:rPr>
            </w:pPr>
            <w:r>
              <w:rPr>
                <w:rFonts w:ascii="Arial" w:eastAsia="Arial" w:hAnsi="Arial" w:cs="Arial"/>
                <w:sz w:val="22"/>
              </w:rPr>
              <w:t xml:space="preserve">Student will get a “Find Someone Who” worksheet.  They will follow the instruction stated under Key Learning Task.  After the students are </w:t>
            </w:r>
            <w:r w:rsidRPr="00954417">
              <w:rPr>
                <w:rFonts w:ascii="Arial" w:eastAsia="Arial" w:hAnsi="Arial" w:cs="Arial"/>
                <w:sz w:val="22"/>
              </w:rPr>
              <w:t>finish</w:t>
            </w:r>
            <w:r w:rsidR="00954417">
              <w:rPr>
                <w:rFonts w:ascii="Arial" w:eastAsia="Arial" w:hAnsi="Arial" w:cs="Arial"/>
                <w:sz w:val="22"/>
              </w:rPr>
              <w:t>ed</w:t>
            </w:r>
            <w:r>
              <w:rPr>
                <w:rFonts w:ascii="Arial" w:eastAsia="Arial" w:hAnsi="Arial" w:cs="Arial"/>
                <w:sz w:val="22"/>
              </w:rPr>
              <w:t>, we will go over each question as a class.</w:t>
            </w:r>
            <w:r w:rsidR="00D1728B">
              <w:rPr>
                <w:rFonts w:ascii="Arial" w:eastAsia="Arial" w:hAnsi="Arial" w:cs="Arial"/>
                <w:sz w:val="22"/>
              </w:rPr>
              <w:t xml:space="preserve">  I will have a blank student sheet pulled up on the board.  I will called on a student and have them tell me how the problem is worked out.  I will be able to write directly on the sheet using the interactive whiteboard.  The students will check off their problems if their answers are correct.  If their answers are wrong, they are to write the correct answer down.</w:t>
            </w:r>
            <w:r w:rsidR="00796C34">
              <w:rPr>
                <w:rFonts w:ascii="Arial" w:eastAsia="Arial" w:hAnsi="Arial" w:cs="Arial"/>
                <w:sz w:val="22"/>
              </w:rPr>
              <w:t xml:space="preserve">  </w:t>
            </w:r>
          </w:p>
          <w:p w14:paraId="60A0962D" w14:textId="77777777" w:rsidR="00D51AB6" w:rsidRDefault="00D51AB6">
            <w:pPr>
              <w:pStyle w:val="normal0"/>
              <w:contextualSpacing w:val="0"/>
            </w:pPr>
          </w:p>
          <w:p w14:paraId="0BAE1870" w14:textId="77777777" w:rsidR="00D51AB6" w:rsidRDefault="00D51AB6">
            <w:pPr>
              <w:pStyle w:val="normal0"/>
              <w:contextualSpacing w:val="0"/>
            </w:pPr>
          </w:p>
        </w:tc>
        <w:tc>
          <w:tcPr>
            <w:tcW w:w="3078" w:type="dxa"/>
          </w:tcPr>
          <w:p w14:paraId="30EC3D3B" w14:textId="77777777" w:rsidR="00D51AB6" w:rsidRDefault="00D51AB6">
            <w:pPr>
              <w:pStyle w:val="normal0"/>
              <w:contextualSpacing w:val="0"/>
            </w:pPr>
          </w:p>
          <w:p w14:paraId="779AED44" w14:textId="5E429E83" w:rsidR="00FB5EBF" w:rsidRDefault="00FB5EBF">
            <w:pPr>
              <w:pStyle w:val="normal0"/>
              <w:numPr>
                <w:ilvl w:val="0"/>
                <w:numId w:val="1"/>
              </w:numPr>
              <w:ind w:hanging="359"/>
              <w:rPr>
                <w:rFonts w:ascii="Arial" w:eastAsia="Arial" w:hAnsi="Arial" w:cs="Arial"/>
                <w:sz w:val="22"/>
              </w:rPr>
            </w:pPr>
            <w:r>
              <w:rPr>
                <w:rFonts w:ascii="Arial" w:eastAsia="Arial" w:hAnsi="Arial" w:cs="Arial"/>
                <w:sz w:val="22"/>
              </w:rPr>
              <w:t>What strategies do you feel comfortable with?</w:t>
            </w:r>
          </w:p>
          <w:p w14:paraId="5C079978" w14:textId="0E21B95E" w:rsidR="00FB5EBF" w:rsidRDefault="00FB5EBF">
            <w:pPr>
              <w:pStyle w:val="normal0"/>
              <w:numPr>
                <w:ilvl w:val="0"/>
                <w:numId w:val="1"/>
              </w:numPr>
              <w:ind w:hanging="359"/>
              <w:rPr>
                <w:rFonts w:ascii="Arial" w:eastAsia="Arial" w:hAnsi="Arial" w:cs="Arial"/>
                <w:sz w:val="22"/>
              </w:rPr>
            </w:pPr>
            <w:r>
              <w:rPr>
                <w:rFonts w:ascii="Arial" w:eastAsia="Arial" w:hAnsi="Arial" w:cs="Arial"/>
                <w:sz w:val="22"/>
              </w:rPr>
              <w:t xml:space="preserve">What strategies do you need more </w:t>
            </w:r>
            <w:r w:rsidR="00954417" w:rsidRPr="00954417">
              <w:rPr>
                <w:rFonts w:ascii="Arial" w:eastAsia="Arial" w:hAnsi="Arial" w:cs="Arial"/>
                <w:sz w:val="22"/>
              </w:rPr>
              <w:t>coa</w:t>
            </w:r>
            <w:r w:rsidRPr="00954417">
              <w:rPr>
                <w:rFonts w:ascii="Arial" w:eastAsia="Arial" w:hAnsi="Arial" w:cs="Arial"/>
                <w:sz w:val="22"/>
              </w:rPr>
              <w:t>ching</w:t>
            </w:r>
            <w:r>
              <w:rPr>
                <w:rFonts w:ascii="Arial" w:eastAsia="Arial" w:hAnsi="Arial" w:cs="Arial"/>
                <w:sz w:val="22"/>
              </w:rPr>
              <w:t xml:space="preserve"> on?</w:t>
            </w:r>
          </w:p>
          <w:p w14:paraId="0D8D36BA" w14:textId="77777777" w:rsidR="00FB5EBF" w:rsidRDefault="00FB5EBF" w:rsidP="00FB5EBF">
            <w:pPr>
              <w:pStyle w:val="normal0"/>
              <w:ind w:left="720"/>
              <w:rPr>
                <w:rFonts w:ascii="Arial" w:eastAsia="Arial" w:hAnsi="Arial" w:cs="Arial"/>
                <w:sz w:val="22"/>
              </w:rPr>
            </w:pPr>
          </w:p>
          <w:p w14:paraId="7D793C22" w14:textId="77777777" w:rsidR="00FB5EBF" w:rsidRDefault="00FB5EBF" w:rsidP="00FB5EBF">
            <w:pPr>
              <w:pStyle w:val="normal0"/>
              <w:ind w:left="720"/>
              <w:rPr>
                <w:rFonts w:ascii="Arial" w:eastAsia="Arial" w:hAnsi="Arial" w:cs="Arial"/>
                <w:sz w:val="22"/>
              </w:rPr>
            </w:pPr>
          </w:p>
          <w:p w14:paraId="2F04D7E4" w14:textId="77777777" w:rsidR="00FB5EBF" w:rsidRDefault="00FB5EBF" w:rsidP="00FB5EBF">
            <w:pPr>
              <w:pStyle w:val="normal0"/>
              <w:ind w:left="720"/>
              <w:rPr>
                <w:rFonts w:ascii="Arial" w:eastAsia="Arial" w:hAnsi="Arial" w:cs="Arial"/>
                <w:sz w:val="22"/>
              </w:rPr>
            </w:pPr>
          </w:p>
          <w:p w14:paraId="67DB2343" w14:textId="77777777" w:rsidR="00FB5EBF" w:rsidRDefault="00FB5EBF" w:rsidP="00FB5EBF">
            <w:pPr>
              <w:pStyle w:val="normal0"/>
              <w:ind w:left="720"/>
              <w:rPr>
                <w:rFonts w:ascii="Arial" w:eastAsia="Arial" w:hAnsi="Arial" w:cs="Arial"/>
                <w:sz w:val="22"/>
              </w:rPr>
            </w:pPr>
          </w:p>
          <w:p w14:paraId="5CE4AE95" w14:textId="77777777" w:rsidR="00FB5EBF" w:rsidRDefault="00FB5EBF" w:rsidP="00FB5EBF">
            <w:pPr>
              <w:pStyle w:val="normal0"/>
              <w:ind w:left="720"/>
              <w:rPr>
                <w:rFonts w:ascii="Arial" w:eastAsia="Arial" w:hAnsi="Arial" w:cs="Arial"/>
                <w:sz w:val="22"/>
              </w:rPr>
            </w:pPr>
          </w:p>
          <w:p w14:paraId="4C0A83E3" w14:textId="77777777" w:rsidR="00FB5EBF" w:rsidRDefault="00FB5EBF" w:rsidP="00FB5EBF">
            <w:pPr>
              <w:pStyle w:val="normal0"/>
              <w:ind w:left="720"/>
              <w:rPr>
                <w:rFonts w:ascii="Arial" w:eastAsia="Arial" w:hAnsi="Arial" w:cs="Arial"/>
                <w:sz w:val="22"/>
              </w:rPr>
            </w:pPr>
          </w:p>
          <w:p w14:paraId="4A727BAC" w14:textId="77777777" w:rsidR="00FB5EBF" w:rsidRDefault="00FB5EBF" w:rsidP="00FB5EBF">
            <w:pPr>
              <w:pStyle w:val="normal0"/>
              <w:ind w:left="720"/>
              <w:rPr>
                <w:rFonts w:ascii="Arial" w:eastAsia="Arial" w:hAnsi="Arial" w:cs="Arial"/>
                <w:sz w:val="22"/>
              </w:rPr>
            </w:pPr>
          </w:p>
          <w:p w14:paraId="24FF5804" w14:textId="77777777" w:rsidR="00FB5EBF" w:rsidRDefault="00FB5EBF" w:rsidP="00FB5EBF">
            <w:pPr>
              <w:pStyle w:val="normal0"/>
              <w:ind w:left="720"/>
              <w:rPr>
                <w:rFonts w:ascii="Arial" w:eastAsia="Arial" w:hAnsi="Arial" w:cs="Arial"/>
                <w:sz w:val="22"/>
              </w:rPr>
            </w:pPr>
          </w:p>
          <w:p w14:paraId="72E065D2" w14:textId="77777777" w:rsidR="00FB5EBF" w:rsidRDefault="00FB5EBF" w:rsidP="00FB5EBF">
            <w:pPr>
              <w:pStyle w:val="normal0"/>
              <w:ind w:left="720"/>
              <w:rPr>
                <w:rFonts w:ascii="Arial" w:eastAsia="Arial" w:hAnsi="Arial" w:cs="Arial"/>
                <w:sz w:val="22"/>
              </w:rPr>
            </w:pPr>
          </w:p>
          <w:p w14:paraId="25AF175C" w14:textId="77777777" w:rsidR="00FB5EBF" w:rsidRDefault="00FB5EBF" w:rsidP="00FB5EBF">
            <w:pPr>
              <w:pStyle w:val="normal0"/>
              <w:ind w:left="361"/>
              <w:rPr>
                <w:rFonts w:ascii="Arial" w:eastAsia="Arial" w:hAnsi="Arial" w:cs="Arial"/>
                <w:sz w:val="22"/>
              </w:rPr>
            </w:pPr>
          </w:p>
          <w:p w14:paraId="491FF7D1" w14:textId="77777777" w:rsidR="00FB5EBF" w:rsidRDefault="00FB5EBF" w:rsidP="00FB5EBF">
            <w:pPr>
              <w:pStyle w:val="normal0"/>
              <w:ind w:left="720"/>
              <w:rPr>
                <w:rFonts w:ascii="Arial" w:eastAsia="Arial" w:hAnsi="Arial" w:cs="Arial"/>
                <w:sz w:val="22"/>
              </w:rPr>
            </w:pPr>
          </w:p>
          <w:p w14:paraId="71F5D147" w14:textId="77777777" w:rsidR="00D51AB6" w:rsidRDefault="000930ED">
            <w:pPr>
              <w:pStyle w:val="normal0"/>
              <w:numPr>
                <w:ilvl w:val="0"/>
                <w:numId w:val="1"/>
              </w:numPr>
              <w:ind w:hanging="359"/>
              <w:rPr>
                <w:rFonts w:ascii="Arial" w:eastAsia="Arial" w:hAnsi="Arial" w:cs="Arial"/>
                <w:sz w:val="22"/>
              </w:rPr>
            </w:pPr>
            <w:r>
              <w:rPr>
                <w:rFonts w:ascii="Arial" w:eastAsia="Arial" w:hAnsi="Arial" w:cs="Arial"/>
                <w:sz w:val="22"/>
              </w:rPr>
              <w:t>What is the commutative property?</w:t>
            </w:r>
          </w:p>
          <w:p w14:paraId="7E6A909E" w14:textId="22A26226" w:rsidR="00D51AB6" w:rsidRDefault="000930ED">
            <w:pPr>
              <w:pStyle w:val="normal0"/>
              <w:numPr>
                <w:ilvl w:val="0"/>
                <w:numId w:val="1"/>
              </w:numPr>
              <w:ind w:hanging="359"/>
              <w:rPr>
                <w:rFonts w:ascii="Arial" w:eastAsia="Arial" w:hAnsi="Arial" w:cs="Arial"/>
                <w:sz w:val="22"/>
              </w:rPr>
            </w:pPr>
            <w:r>
              <w:rPr>
                <w:rFonts w:ascii="Arial" w:eastAsia="Arial" w:hAnsi="Arial" w:cs="Arial"/>
                <w:sz w:val="22"/>
              </w:rPr>
              <w:t xml:space="preserve">If </w:t>
            </w:r>
            <w:r w:rsidRPr="00D1728B">
              <w:rPr>
                <w:rFonts w:ascii="Arial" w:eastAsia="Arial" w:hAnsi="Arial" w:cs="Arial"/>
                <w:sz w:val="22"/>
              </w:rPr>
              <w:t>a</w:t>
            </w:r>
            <w:r w:rsidR="00D1728B">
              <w:rPr>
                <w:rFonts w:ascii="Arial" w:eastAsia="Arial" w:hAnsi="Arial" w:cs="Arial"/>
                <w:sz w:val="22"/>
              </w:rPr>
              <w:t>n</w:t>
            </w:r>
            <w:r>
              <w:rPr>
                <w:rFonts w:ascii="Arial" w:eastAsia="Arial" w:hAnsi="Arial" w:cs="Arial"/>
                <w:sz w:val="22"/>
              </w:rPr>
              <w:t xml:space="preserve"> answer </w:t>
            </w:r>
            <w:r w:rsidR="00D1728B">
              <w:rPr>
                <w:rFonts w:ascii="Arial" w:eastAsia="Arial" w:hAnsi="Arial" w:cs="Arial"/>
                <w:sz w:val="22"/>
              </w:rPr>
              <w:t>were</w:t>
            </w:r>
            <w:r>
              <w:rPr>
                <w:rFonts w:ascii="Arial" w:eastAsia="Arial" w:hAnsi="Arial" w:cs="Arial"/>
                <w:sz w:val="22"/>
              </w:rPr>
              <w:t xml:space="preserve"> in a different order, would that answer be correct?</w:t>
            </w:r>
          </w:p>
          <w:p w14:paraId="1204C801" w14:textId="77777777" w:rsidR="00D51AB6" w:rsidRDefault="000930ED">
            <w:pPr>
              <w:pStyle w:val="normal0"/>
              <w:numPr>
                <w:ilvl w:val="0"/>
                <w:numId w:val="1"/>
              </w:numPr>
              <w:ind w:hanging="359"/>
              <w:rPr>
                <w:rFonts w:ascii="Arial" w:eastAsia="Arial" w:hAnsi="Arial" w:cs="Arial"/>
                <w:sz w:val="22"/>
              </w:rPr>
            </w:pPr>
            <w:r>
              <w:rPr>
                <w:rFonts w:ascii="Arial" w:eastAsia="Arial" w:hAnsi="Arial" w:cs="Arial"/>
                <w:sz w:val="22"/>
              </w:rPr>
              <w:t>What would make that answer correct?</w:t>
            </w:r>
          </w:p>
          <w:p w14:paraId="593AF91B" w14:textId="41D52B28" w:rsidR="00796C34" w:rsidRPr="00796C34" w:rsidRDefault="00796C34" w:rsidP="00796C34">
            <w:pPr>
              <w:pStyle w:val="normal0"/>
              <w:rPr>
                <w:rFonts w:ascii="Arial" w:eastAsia="Arial" w:hAnsi="Arial" w:cs="Arial"/>
                <w:color w:val="FF0000"/>
                <w:sz w:val="22"/>
              </w:rPr>
            </w:pPr>
          </w:p>
        </w:tc>
      </w:tr>
      <w:tr w:rsidR="00D51AB6" w14:paraId="6153465F" w14:textId="77777777">
        <w:tc>
          <w:tcPr>
            <w:tcW w:w="5778" w:type="dxa"/>
            <w:shd w:val="clear" w:color="auto" w:fill="FFFFFF"/>
          </w:tcPr>
          <w:p w14:paraId="51C86B38" w14:textId="5BDFF051" w:rsidR="00D51AB6" w:rsidRDefault="000930ED">
            <w:pPr>
              <w:pStyle w:val="normal0"/>
              <w:contextualSpacing w:val="0"/>
            </w:pPr>
            <w:r>
              <w:rPr>
                <w:rFonts w:ascii="Arial" w:eastAsia="Arial" w:hAnsi="Arial" w:cs="Arial"/>
                <w:b/>
                <w:sz w:val="22"/>
              </w:rPr>
              <w:t>Instructional Procedures</w:t>
            </w:r>
          </w:p>
          <w:p w14:paraId="10C61D56" w14:textId="77777777" w:rsidR="00D51AB6" w:rsidRDefault="000930ED">
            <w:pPr>
              <w:pStyle w:val="normal0"/>
              <w:contextualSpacing w:val="0"/>
            </w:pPr>
            <w:r>
              <w:rPr>
                <w:rFonts w:ascii="Arial" w:eastAsia="Arial" w:hAnsi="Arial" w:cs="Arial"/>
                <w:sz w:val="22"/>
              </w:rPr>
              <w:t>(</w:t>
            </w:r>
            <w:r>
              <w:rPr>
                <w:rFonts w:ascii="Arial" w:eastAsia="Arial" w:hAnsi="Arial" w:cs="Arial"/>
                <w:i/>
                <w:sz w:val="18"/>
              </w:rPr>
              <w:t>This is the body of the lesson plan; it is the way in which information is shared with students and the methods used to help them assume a level of mastery of that material</w:t>
            </w:r>
            <w:r>
              <w:rPr>
                <w:rFonts w:ascii="Arial" w:eastAsia="Arial" w:hAnsi="Arial" w:cs="Arial"/>
                <w:sz w:val="22"/>
              </w:rPr>
              <w:t>.)</w:t>
            </w:r>
          </w:p>
          <w:p w14:paraId="1B60257D" w14:textId="77777777" w:rsidR="00D51AB6" w:rsidRDefault="00D51AB6">
            <w:pPr>
              <w:pStyle w:val="normal0"/>
              <w:contextualSpacing w:val="0"/>
            </w:pPr>
          </w:p>
          <w:p w14:paraId="528AFD8F" w14:textId="60E2630C" w:rsidR="00D51AB6" w:rsidRPr="009C54F2" w:rsidRDefault="000930ED">
            <w:pPr>
              <w:pStyle w:val="normal0"/>
              <w:contextualSpacing w:val="0"/>
              <w:rPr>
                <w:color w:val="FF0000"/>
              </w:rPr>
            </w:pPr>
            <w:r>
              <w:rPr>
                <w:rFonts w:ascii="Arial" w:eastAsia="Arial" w:hAnsi="Arial" w:cs="Arial"/>
                <w:sz w:val="22"/>
              </w:rPr>
              <w:t>Time: 40 minutes</w:t>
            </w:r>
            <w:r w:rsidR="009C54F2">
              <w:rPr>
                <w:rFonts w:ascii="Arial" w:eastAsia="Arial" w:hAnsi="Arial" w:cs="Arial"/>
                <w:sz w:val="22"/>
              </w:rPr>
              <w:t xml:space="preserve">  </w:t>
            </w:r>
          </w:p>
          <w:p w14:paraId="392E25ED" w14:textId="29E56863" w:rsidR="00D51AB6" w:rsidRPr="009C54F2" w:rsidRDefault="000930ED">
            <w:pPr>
              <w:pStyle w:val="normal0"/>
              <w:contextualSpacing w:val="0"/>
              <w:rPr>
                <w:color w:val="FF0000"/>
              </w:rPr>
            </w:pPr>
            <w:r>
              <w:rPr>
                <w:rFonts w:ascii="Arial" w:eastAsia="Arial" w:hAnsi="Arial" w:cs="Arial"/>
                <w:sz w:val="22"/>
              </w:rPr>
              <w:t>Meal Planning:</w:t>
            </w:r>
            <w:r w:rsidR="009C54F2">
              <w:rPr>
                <w:rFonts w:ascii="Arial" w:eastAsia="Arial" w:hAnsi="Arial" w:cs="Arial"/>
                <w:sz w:val="22"/>
              </w:rPr>
              <w:t xml:space="preserve"> </w:t>
            </w:r>
          </w:p>
          <w:p w14:paraId="3A71B9CF" w14:textId="5C22F6AA" w:rsidR="00D51AB6" w:rsidRDefault="000930ED">
            <w:pPr>
              <w:pStyle w:val="normal0"/>
              <w:contextualSpacing w:val="0"/>
              <w:rPr>
                <w:rFonts w:ascii="Arial" w:eastAsia="Arial" w:hAnsi="Arial" w:cs="Arial"/>
                <w:sz w:val="22"/>
              </w:rPr>
            </w:pPr>
            <w:r>
              <w:rPr>
                <w:rFonts w:ascii="Arial" w:eastAsia="Arial" w:hAnsi="Arial" w:cs="Arial"/>
                <w:sz w:val="22"/>
              </w:rPr>
              <w:t xml:space="preserve">The students will get a packet containing a menu with prices and a log for breakfast, lunch, dinner, and a snack </w:t>
            </w:r>
            <w:r>
              <w:rPr>
                <w:rFonts w:ascii="Arial" w:eastAsia="Arial" w:hAnsi="Arial" w:cs="Arial"/>
                <w:sz w:val="22"/>
              </w:rPr>
              <w:lastRenderedPageBreak/>
              <w:t>for Monday. The student has to have a protein, a vegetable, a grain, a dairy, and a fruit for each meal, except snack.  For the snack, they just chose one item.  The students will find the total cost for each meal, and then the total cost for the whole day.</w:t>
            </w:r>
            <w:r w:rsidR="00D1728B">
              <w:rPr>
                <w:rFonts w:ascii="Arial" w:eastAsia="Arial" w:hAnsi="Arial" w:cs="Arial"/>
                <w:sz w:val="22"/>
              </w:rPr>
              <w:t xml:space="preserve">  I will pull up one of the sheet</w:t>
            </w:r>
            <w:r w:rsidR="00FB5EBF">
              <w:rPr>
                <w:rFonts w:ascii="Arial" w:eastAsia="Arial" w:hAnsi="Arial" w:cs="Arial"/>
                <w:sz w:val="22"/>
              </w:rPr>
              <w:t>s</w:t>
            </w:r>
            <w:r w:rsidR="00D1728B">
              <w:rPr>
                <w:rFonts w:ascii="Arial" w:eastAsia="Arial" w:hAnsi="Arial" w:cs="Arial"/>
                <w:sz w:val="22"/>
              </w:rPr>
              <w:t xml:space="preserve"> on the interactive whiteboard, a</w:t>
            </w:r>
            <w:r w:rsidR="00FB5EBF">
              <w:rPr>
                <w:rFonts w:ascii="Arial" w:eastAsia="Arial" w:hAnsi="Arial" w:cs="Arial"/>
                <w:sz w:val="22"/>
              </w:rPr>
              <w:t>nd model how the students’ paper should look like before breaking into groups.  Once I have modeled and the students understand what to do, the students will break up into their group and go to their designated areas.  I will hand each group a paper with a number that will represent the number of family members they have to plan the meal for.  The students will</w:t>
            </w:r>
            <w:r w:rsidR="00987D68">
              <w:rPr>
                <w:rFonts w:ascii="Arial" w:eastAsia="Arial" w:hAnsi="Arial" w:cs="Arial"/>
                <w:sz w:val="22"/>
              </w:rPr>
              <w:t xml:space="preserve"> be able to</w:t>
            </w:r>
            <w:r w:rsidR="00FB5EBF">
              <w:rPr>
                <w:rFonts w:ascii="Arial" w:eastAsia="Arial" w:hAnsi="Arial" w:cs="Arial"/>
                <w:sz w:val="22"/>
              </w:rPr>
              <w:t xml:space="preserve"> use the back of their paper to model the fact out</w:t>
            </w:r>
            <w:r w:rsidR="00987D68">
              <w:rPr>
                <w:rFonts w:ascii="Arial" w:eastAsia="Arial" w:hAnsi="Arial" w:cs="Arial"/>
                <w:sz w:val="22"/>
              </w:rPr>
              <w:t xml:space="preserve"> if they get stuck on a fact.</w:t>
            </w:r>
          </w:p>
          <w:p w14:paraId="445DC1C8" w14:textId="77777777" w:rsidR="00987D68" w:rsidRDefault="00987D68">
            <w:pPr>
              <w:pStyle w:val="normal0"/>
              <w:contextualSpacing w:val="0"/>
            </w:pPr>
          </w:p>
          <w:p w14:paraId="37F20354" w14:textId="77777777" w:rsidR="00D51AB6" w:rsidRDefault="009C03F2">
            <w:pPr>
              <w:pStyle w:val="normal0"/>
              <w:contextualSpacing w:val="0"/>
            </w:pPr>
            <w:hyperlink r:id="rId11">
              <w:r w:rsidR="000930ED">
                <w:rPr>
                  <w:rFonts w:ascii="Arial" w:eastAsia="Arial" w:hAnsi="Arial" w:cs="Arial"/>
                  <w:color w:val="1155CC"/>
                  <w:sz w:val="22"/>
                  <w:u w:val="single"/>
                </w:rPr>
                <w:t>http://www.teacherspayteachers.com/Product/The-Meal-Planning-Project-914288</w:t>
              </w:r>
            </w:hyperlink>
          </w:p>
          <w:p w14:paraId="11D16D1C" w14:textId="39134B63" w:rsidR="00D51AB6" w:rsidRDefault="00D51AB6" w:rsidP="00A65279">
            <w:pPr>
              <w:pStyle w:val="normal0"/>
              <w:contextualSpacing w:val="0"/>
            </w:pPr>
          </w:p>
        </w:tc>
        <w:tc>
          <w:tcPr>
            <w:tcW w:w="3078" w:type="dxa"/>
          </w:tcPr>
          <w:p w14:paraId="2A539295" w14:textId="77777777" w:rsidR="00D51AB6" w:rsidRDefault="000930ED" w:rsidP="00987D68">
            <w:pPr>
              <w:pStyle w:val="normal0"/>
              <w:numPr>
                <w:ilvl w:val="0"/>
                <w:numId w:val="13"/>
              </w:numPr>
              <w:ind w:hanging="378"/>
              <w:rPr>
                <w:rFonts w:ascii="Arial" w:eastAsia="Arial" w:hAnsi="Arial" w:cs="Arial"/>
                <w:sz w:val="22"/>
              </w:rPr>
            </w:pPr>
            <w:r>
              <w:rPr>
                <w:rFonts w:ascii="Arial" w:eastAsia="Arial" w:hAnsi="Arial" w:cs="Arial"/>
                <w:sz w:val="22"/>
              </w:rPr>
              <w:lastRenderedPageBreak/>
              <w:t xml:space="preserve">“What would you do if one of the family members left for the day?” </w:t>
            </w:r>
          </w:p>
          <w:p w14:paraId="632B1593" w14:textId="77777777" w:rsidR="00D51AB6" w:rsidRDefault="000930ED" w:rsidP="00987D68">
            <w:pPr>
              <w:pStyle w:val="normal0"/>
              <w:numPr>
                <w:ilvl w:val="0"/>
                <w:numId w:val="13"/>
              </w:numPr>
              <w:ind w:hanging="378"/>
              <w:rPr>
                <w:rFonts w:ascii="Arial" w:eastAsia="Arial" w:hAnsi="Arial" w:cs="Arial"/>
                <w:sz w:val="22"/>
              </w:rPr>
            </w:pPr>
            <w:r>
              <w:rPr>
                <w:rFonts w:ascii="Arial" w:eastAsia="Arial" w:hAnsi="Arial" w:cs="Arial"/>
                <w:sz w:val="22"/>
              </w:rPr>
              <w:t>“What would you do if two of the family members left for the day?”</w:t>
            </w:r>
          </w:p>
          <w:p w14:paraId="06E79221" w14:textId="77777777" w:rsidR="00D51AB6" w:rsidRDefault="000930ED" w:rsidP="00987D68">
            <w:pPr>
              <w:pStyle w:val="normal0"/>
              <w:numPr>
                <w:ilvl w:val="0"/>
                <w:numId w:val="13"/>
              </w:numPr>
              <w:ind w:hanging="378"/>
              <w:rPr>
                <w:rFonts w:ascii="Arial" w:eastAsia="Arial" w:hAnsi="Arial" w:cs="Arial"/>
                <w:sz w:val="22"/>
              </w:rPr>
            </w:pPr>
            <w:r>
              <w:rPr>
                <w:rFonts w:ascii="Arial" w:eastAsia="Arial" w:hAnsi="Arial" w:cs="Arial"/>
                <w:sz w:val="22"/>
              </w:rPr>
              <w:t xml:space="preserve">“What would you do if </w:t>
            </w:r>
            <w:r>
              <w:rPr>
                <w:rFonts w:ascii="Arial" w:eastAsia="Arial" w:hAnsi="Arial" w:cs="Arial"/>
                <w:sz w:val="22"/>
              </w:rPr>
              <w:lastRenderedPageBreak/>
              <w:t>the family members had one friend come over for the day?”</w:t>
            </w:r>
          </w:p>
          <w:p w14:paraId="3DB0A508" w14:textId="77777777" w:rsidR="00D51AB6" w:rsidRDefault="000930ED" w:rsidP="00987D68">
            <w:pPr>
              <w:pStyle w:val="normal0"/>
              <w:numPr>
                <w:ilvl w:val="0"/>
                <w:numId w:val="13"/>
              </w:numPr>
              <w:ind w:hanging="378"/>
              <w:rPr>
                <w:rFonts w:ascii="Arial" w:eastAsia="Arial" w:hAnsi="Arial" w:cs="Arial"/>
                <w:sz w:val="22"/>
              </w:rPr>
            </w:pPr>
            <w:r>
              <w:rPr>
                <w:rFonts w:ascii="Arial" w:eastAsia="Arial" w:hAnsi="Arial" w:cs="Arial"/>
                <w:sz w:val="22"/>
              </w:rPr>
              <w:t>“What would you do if the family members had two friend come over for the day?”</w:t>
            </w:r>
          </w:p>
          <w:p w14:paraId="67D84580" w14:textId="77777777" w:rsidR="00987D68" w:rsidRDefault="00987D68" w:rsidP="00987D68">
            <w:pPr>
              <w:pStyle w:val="normal0"/>
              <w:numPr>
                <w:ilvl w:val="0"/>
                <w:numId w:val="13"/>
              </w:numPr>
              <w:ind w:hanging="378"/>
              <w:rPr>
                <w:rFonts w:ascii="Arial" w:eastAsia="Arial" w:hAnsi="Arial" w:cs="Arial"/>
                <w:sz w:val="22"/>
              </w:rPr>
            </w:pPr>
            <w:r>
              <w:rPr>
                <w:rFonts w:ascii="Arial" w:eastAsia="Arial" w:hAnsi="Arial" w:cs="Arial"/>
                <w:sz w:val="22"/>
              </w:rPr>
              <w:t xml:space="preserve">How did you know how to find the total price of each item you </w:t>
            </w:r>
            <w:r w:rsidRPr="00987D68">
              <w:rPr>
                <w:rFonts w:ascii="Arial" w:eastAsia="Arial" w:hAnsi="Arial" w:cs="Arial"/>
                <w:sz w:val="22"/>
              </w:rPr>
              <w:t>needed</w:t>
            </w:r>
            <w:r>
              <w:rPr>
                <w:rFonts w:ascii="Arial" w:eastAsia="Arial" w:hAnsi="Arial" w:cs="Arial"/>
                <w:sz w:val="22"/>
              </w:rPr>
              <w:t>?</w:t>
            </w:r>
          </w:p>
          <w:p w14:paraId="6EEF3E80" w14:textId="77777777" w:rsidR="00987D68" w:rsidRDefault="00987D68" w:rsidP="00987D68">
            <w:pPr>
              <w:pStyle w:val="normal0"/>
              <w:numPr>
                <w:ilvl w:val="0"/>
                <w:numId w:val="13"/>
              </w:numPr>
              <w:ind w:hanging="378"/>
              <w:rPr>
                <w:rFonts w:ascii="Arial" w:eastAsia="Arial" w:hAnsi="Arial" w:cs="Arial"/>
                <w:sz w:val="22"/>
              </w:rPr>
            </w:pPr>
            <w:r>
              <w:rPr>
                <w:rFonts w:ascii="Arial" w:eastAsia="Arial" w:hAnsi="Arial" w:cs="Arial"/>
                <w:sz w:val="22"/>
              </w:rPr>
              <w:t>How did you know how to find the total cost of each meal?</w:t>
            </w:r>
          </w:p>
          <w:p w14:paraId="7C1C6193" w14:textId="6B3DB021" w:rsidR="00987D68" w:rsidRDefault="00987D68" w:rsidP="00987D68">
            <w:pPr>
              <w:pStyle w:val="normal0"/>
              <w:numPr>
                <w:ilvl w:val="0"/>
                <w:numId w:val="13"/>
              </w:numPr>
              <w:ind w:left="702" w:hanging="360"/>
              <w:rPr>
                <w:rFonts w:ascii="Arial" w:eastAsia="Arial" w:hAnsi="Arial" w:cs="Arial"/>
                <w:sz w:val="22"/>
              </w:rPr>
            </w:pPr>
            <w:r>
              <w:rPr>
                <w:rFonts w:ascii="Arial" w:eastAsia="Arial" w:hAnsi="Arial" w:cs="Arial"/>
                <w:sz w:val="22"/>
              </w:rPr>
              <w:t>How did you know how to find the total cost for the day?</w:t>
            </w:r>
          </w:p>
          <w:p w14:paraId="52BE7DE4" w14:textId="77777777" w:rsidR="008C52A9" w:rsidRDefault="008C52A9" w:rsidP="00987D68">
            <w:pPr>
              <w:pStyle w:val="normal0"/>
              <w:numPr>
                <w:ilvl w:val="0"/>
                <w:numId w:val="13"/>
              </w:numPr>
              <w:ind w:left="702" w:hanging="360"/>
              <w:rPr>
                <w:rFonts w:ascii="Arial" w:eastAsia="Arial" w:hAnsi="Arial" w:cs="Arial"/>
                <w:sz w:val="22"/>
              </w:rPr>
            </w:pPr>
            <w:r>
              <w:rPr>
                <w:rFonts w:ascii="Arial" w:eastAsia="Arial" w:hAnsi="Arial" w:cs="Arial"/>
                <w:sz w:val="22"/>
              </w:rPr>
              <w:t>How would this fact look as an array?</w:t>
            </w:r>
          </w:p>
          <w:p w14:paraId="70F07D1A" w14:textId="77777777" w:rsidR="008C52A9" w:rsidRDefault="008C52A9" w:rsidP="00987D68">
            <w:pPr>
              <w:pStyle w:val="normal0"/>
              <w:numPr>
                <w:ilvl w:val="0"/>
                <w:numId w:val="13"/>
              </w:numPr>
              <w:ind w:left="702" w:hanging="360"/>
              <w:rPr>
                <w:rFonts w:ascii="Arial" w:eastAsia="Arial" w:hAnsi="Arial" w:cs="Arial"/>
                <w:sz w:val="22"/>
              </w:rPr>
            </w:pPr>
            <w:r>
              <w:rPr>
                <w:rFonts w:ascii="Arial" w:eastAsia="Arial" w:hAnsi="Arial" w:cs="Arial"/>
                <w:sz w:val="22"/>
              </w:rPr>
              <w:t>How would this fact look as repeated addition?</w:t>
            </w:r>
          </w:p>
          <w:p w14:paraId="69D01C9C" w14:textId="790AF250" w:rsidR="008C52A9" w:rsidRDefault="008C52A9" w:rsidP="00987D68">
            <w:pPr>
              <w:pStyle w:val="normal0"/>
              <w:numPr>
                <w:ilvl w:val="0"/>
                <w:numId w:val="13"/>
              </w:numPr>
              <w:ind w:left="702" w:hanging="360"/>
              <w:rPr>
                <w:rFonts w:ascii="Arial" w:eastAsia="Arial" w:hAnsi="Arial" w:cs="Arial"/>
                <w:sz w:val="22"/>
              </w:rPr>
            </w:pPr>
            <w:r>
              <w:rPr>
                <w:rFonts w:ascii="Arial" w:eastAsia="Arial" w:hAnsi="Arial" w:cs="Arial"/>
                <w:sz w:val="22"/>
              </w:rPr>
              <w:t>How would this fact look as an equal group?</w:t>
            </w:r>
          </w:p>
          <w:p w14:paraId="7CDDBAC6" w14:textId="7BC57820" w:rsidR="00A65279" w:rsidRPr="00970F47" w:rsidRDefault="00A65279" w:rsidP="00A65279">
            <w:pPr>
              <w:pStyle w:val="normal0"/>
              <w:rPr>
                <w:rFonts w:ascii="Arial" w:eastAsia="Arial" w:hAnsi="Arial" w:cs="Arial"/>
                <w:color w:val="FF0000"/>
                <w:sz w:val="22"/>
              </w:rPr>
            </w:pPr>
          </w:p>
        </w:tc>
      </w:tr>
      <w:tr w:rsidR="00D51AB6" w14:paraId="11C2E995" w14:textId="77777777">
        <w:tc>
          <w:tcPr>
            <w:tcW w:w="5778" w:type="dxa"/>
            <w:shd w:val="clear" w:color="auto" w:fill="FFFFFF"/>
          </w:tcPr>
          <w:p w14:paraId="52BFA1DF" w14:textId="6FE681B5" w:rsidR="00D51AB6" w:rsidRDefault="000930ED">
            <w:pPr>
              <w:pStyle w:val="normal0"/>
              <w:contextualSpacing w:val="0"/>
            </w:pPr>
            <w:r>
              <w:rPr>
                <w:rFonts w:ascii="Arial" w:eastAsia="Arial" w:hAnsi="Arial" w:cs="Arial"/>
                <w:b/>
                <w:sz w:val="22"/>
              </w:rPr>
              <w:lastRenderedPageBreak/>
              <w:t>Closure</w:t>
            </w:r>
          </w:p>
          <w:p w14:paraId="1CB1CF6A" w14:textId="77777777" w:rsidR="00D51AB6" w:rsidRDefault="000930ED">
            <w:pPr>
              <w:pStyle w:val="normal0"/>
              <w:contextualSpacing w:val="0"/>
            </w:pPr>
            <w:r>
              <w:rPr>
                <w:rFonts w:ascii="Arial" w:eastAsia="Arial" w:hAnsi="Arial" w:cs="Arial"/>
                <w:sz w:val="22"/>
              </w:rPr>
              <w:t>(</w:t>
            </w:r>
            <w:r>
              <w:rPr>
                <w:rFonts w:ascii="Arial" w:eastAsia="Arial" w:hAnsi="Arial" w:cs="Arial"/>
                <w:i/>
                <w:sz w:val="18"/>
              </w:rPr>
              <w:t>The closure provides an opportunity for STUDENTS to demonstrate that they’ve met the learning objectives for the lesson by actively engaging in a short task.  Examples of tasks include exit tickets, think-pair-share, use of clickers, etc. The closure can include your summative assessment</w:t>
            </w:r>
            <w:r>
              <w:rPr>
                <w:rFonts w:ascii="Arial" w:eastAsia="Arial" w:hAnsi="Arial" w:cs="Arial"/>
                <w:sz w:val="22"/>
              </w:rPr>
              <w:t xml:space="preserve">.) </w:t>
            </w:r>
          </w:p>
          <w:p w14:paraId="6C6EE275" w14:textId="77777777" w:rsidR="00D51AB6" w:rsidRDefault="000930ED">
            <w:pPr>
              <w:pStyle w:val="normal0"/>
              <w:contextualSpacing w:val="0"/>
            </w:pPr>
            <w:r>
              <w:rPr>
                <w:rFonts w:ascii="Arial" w:eastAsia="Arial" w:hAnsi="Arial" w:cs="Arial"/>
                <w:sz w:val="22"/>
              </w:rPr>
              <w:t>Time: 15 minutes</w:t>
            </w:r>
          </w:p>
          <w:p w14:paraId="74F2913F" w14:textId="77777777" w:rsidR="00D51AB6" w:rsidRDefault="000930ED">
            <w:pPr>
              <w:pStyle w:val="normal0"/>
              <w:contextualSpacing w:val="0"/>
            </w:pPr>
            <w:r>
              <w:rPr>
                <w:rFonts w:ascii="Arial" w:eastAsia="Arial" w:hAnsi="Arial" w:cs="Arial"/>
                <w:sz w:val="22"/>
              </w:rPr>
              <w:t>Share:</w:t>
            </w:r>
          </w:p>
          <w:p w14:paraId="18BB09B6" w14:textId="129C9350" w:rsidR="00D51AB6" w:rsidRDefault="000930ED">
            <w:pPr>
              <w:pStyle w:val="normal0"/>
              <w:contextualSpacing w:val="0"/>
            </w:pPr>
            <w:r>
              <w:rPr>
                <w:rFonts w:ascii="Arial" w:eastAsia="Arial" w:hAnsi="Arial" w:cs="Arial"/>
                <w:sz w:val="22"/>
              </w:rPr>
              <w:t xml:space="preserve">After the students are finished with their meal planning, each group will come up and share their plans.  They will go over what foods they chose, and how much it </w:t>
            </w:r>
            <w:r w:rsidR="00987D68" w:rsidRPr="00987D68">
              <w:rPr>
                <w:rFonts w:ascii="Arial" w:eastAsia="Arial" w:hAnsi="Arial" w:cs="Arial"/>
                <w:sz w:val="22"/>
              </w:rPr>
              <w:t>cost</w:t>
            </w:r>
            <w:r>
              <w:rPr>
                <w:rFonts w:ascii="Arial" w:eastAsia="Arial" w:hAnsi="Arial" w:cs="Arial"/>
                <w:sz w:val="22"/>
              </w:rPr>
              <w:t xml:space="preserve"> to feed the family they had.</w:t>
            </w:r>
          </w:p>
          <w:p w14:paraId="5A704D47" w14:textId="77777777" w:rsidR="00D51AB6" w:rsidRDefault="00D51AB6">
            <w:pPr>
              <w:pStyle w:val="normal0"/>
              <w:contextualSpacing w:val="0"/>
            </w:pPr>
          </w:p>
          <w:p w14:paraId="2151858B" w14:textId="77777777" w:rsidR="00D51AB6" w:rsidRDefault="000930ED">
            <w:pPr>
              <w:pStyle w:val="normal0"/>
              <w:contextualSpacing w:val="0"/>
            </w:pPr>
            <w:r>
              <w:rPr>
                <w:rFonts w:ascii="Arial" w:eastAsia="Arial" w:hAnsi="Arial" w:cs="Arial"/>
                <w:sz w:val="22"/>
              </w:rPr>
              <w:t>Time: 10 Minutes</w:t>
            </w:r>
          </w:p>
          <w:p w14:paraId="4F7CFCC9" w14:textId="77777777" w:rsidR="00D51AB6" w:rsidRDefault="000930ED">
            <w:pPr>
              <w:pStyle w:val="normal0"/>
              <w:contextualSpacing w:val="0"/>
            </w:pPr>
            <w:r>
              <w:rPr>
                <w:rFonts w:ascii="Arial" w:eastAsia="Arial" w:hAnsi="Arial" w:cs="Arial"/>
                <w:sz w:val="22"/>
              </w:rPr>
              <w:t>Five-Question Quiz:</w:t>
            </w:r>
          </w:p>
          <w:p w14:paraId="08FA9C51" w14:textId="1BCC2F71" w:rsidR="00D51AB6" w:rsidRDefault="000930ED">
            <w:pPr>
              <w:pStyle w:val="normal0"/>
              <w:contextualSpacing w:val="0"/>
            </w:pPr>
            <w:r>
              <w:rPr>
                <w:rFonts w:ascii="Arial" w:eastAsia="Arial" w:hAnsi="Arial" w:cs="Arial"/>
                <w:sz w:val="22"/>
              </w:rPr>
              <w:t xml:space="preserve">The student will finish the class with five word problems.  The students with </w:t>
            </w:r>
            <w:r w:rsidRPr="00987D68">
              <w:rPr>
                <w:rFonts w:ascii="Arial" w:eastAsia="Arial" w:hAnsi="Arial" w:cs="Arial"/>
                <w:sz w:val="22"/>
              </w:rPr>
              <w:t>cho</w:t>
            </w:r>
            <w:r w:rsidR="00987D68" w:rsidRPr="00987D68">
              <w:rPr>
                <w:rFonts w:ascii="Arial" w:eastAsia="Arial" w:hAnsi="Arial" w:cs="Arial"/>
                <w:sz w:val="22"/>
              </w:rPr>
              <w:t>o</w:t>
            </w:r>
            <w:r w:rsidRPr="00987D68">
              <w:rPr>
                <w:rFonts w:ascii="Arial" w:eastAsia="Arial" w:hAnsi="Arial" w:cs="Arial"/>
                <w:sz w:val="22"/>
              </w:rPr>
              <w:t>se</w:t>
            </w:r>
            <w:r>
              <w:rPr>
                <w:rFonts w:ascii="Arial" w:eastAsia="Arial" w:hAnsi="Arial" w:cs="Arial"/>
                <w:sz w:val="22"/>
              </w:rPr>
              <w:t xml:space="preserve"> what strategies or tools to use to complete the quiz.</w:t>
            </w:r>
          </w:p>
          <w:p w14:paraId="114B751E" w14:textId="77777777" w:rsidR="00D51AB6" w:rsidRDefault="00D51AB6">
            <w:pPr>
              <w:pStyle w:val="normal0"/>
              <w:contextualSpacing w:val="0"/>
            </w:pPr>
          </w:p>
          <w:p w14:paraId="16D8C163" w14:textId="77777777" w:rsidR="00D51AB6" w:rsidRDefault="00D51AB6">
            <w:pPr>
              <w:pStyle w:val="normal0"/>
              <w:contextualSpacing w:val="0"/>
            </w:pPr>
          </w:p>
          <w:p w14:paraId="147FC35E" w14:textId="77777777" w:rsidR="00D51AB6" w:rsidRDefault="00D51AB6">
            <w:pPr>
              <w:pStyle w:val="normal0"/>
              <w:contextualSpacing w:val="0"/>
            </w:pPr>
          </w:p>
        </w:tc>
        <w:tc>
          <w:tcPr>
            <w:tcW w:w="3078" w:type="dxa"/>
          </w:tcPr>
          <w:p w14:paraId="04769CCF" w14:textId="77777777" w:rsidR="00D51AB6" w:rsidRDefault="00D51AB6">
            <w:pPr>
              <w:pStyle w:val="normal0"/>
              <w:contextualSpacing w:val="0"/>
            </w:pPr>
          </w:p>
          <w:p w14:paraId="389AD71A" w14:textId="762C0A9C" w:rsidR="00987D68" w:rsidRDefault="00987D68">
            <w:pPr>
              <w:pStyle w:val="normal0"/>
              <w:numPr>
                <w:ilvl w:val="0"/>
                <w:numId w:val="28"/>
              </w:numPr>
              <w:ind w:hanging="359"/>
              <w:rPr>
                <w:rFonts w:ascii="Arial" w:eastAsia="Arial" w:hAnsi="Arial" w:cs="Arial"/>
                <w:sz w:val="22"/>
              </w:rPr>
            </w:pPr>
            <w:r>
              <w:rPr>
                <w:rFonts w:ascii="Arial" w:eastAsia="Arial" w:hAnsi="Arial" w:cs="Arial"/>
                <w:sz w:val="22"/>
              </w:rPr>
              <w:t>Revisit these quest</w:t>
            </w:r>
            <w:r w:rsidRPr="00954417">
              <w:rPr>
                <w:rFonts w:ascii="Arial" w:eastAsia="Arial" w:hAnsi="Arial" w:cs="Arial"/>
                <w:sz w:val="22"/>
              </w:rPr>
              <w:t>ion</w:t>
            </w:r>
            <w:r w:rsidR="00954417">
              <w:rPr>
                <w:rFonts w:ascii="Arial" w:eastAsia="Arial" w:hAnsi="Arial" w:cs="Arial"/>
                <w:sz w:val="22"/>
              </w:rPr>
              <w:t>s</w:t>
            </w:r>
            <w:r>
              <w:rPr>
                <w:rFonts w:ascii="Arial" w:eastAsia="Arial" w:hAnsi="Arial" w:cs="Arial"/>
                <w:sz w:val="22"/>
              </w:rPr>
              <w:t>:</w:t>
            </w:r>
          </w:p>
          <w:p w14:paraId="556A5264" w14:textId="0227DD5A" w:rsidR="00D51AB6" w:rsidRDefault="000930ED">
            <w:pPr>
              <w:pStyle w:val="normal0"/>
              <w:numPr>
                <w:ilvl w:val="0"/>
                <w:numId w:val="28"/>
              </w:numPr>
              <w:ind w:hanging="359"/>
              <w:rPr>
                <w:rFonts w:ascii="Arial" w:eastAsia="Arial" w:hAnsi="Arial" w:cs="Arial"/>
                <w:sz w:val="22"/>
              </w:rPr>
            </w:pPr>
            <w:r>
              <w:rPr>
                <w:rFonts w:ascii="Arial" w:eastAsia="Arial" w:hAnsi="Arial" w:cs="Arial"/>
                <w:sz w:val="22"/>
              </w:rPr>
              <w:t xml:space="preserve">How did you know how to find the total price of each item you </w:t>
            </w:r>
            <w:r w:rsidRPr="00987D68">
              <w:rPr>
                <w:rFonts w:ascii="Arial" w:eastAsia="Arial" w:hAnsi="Arial" w:cs="Arial"/>
                <w:sz w:val="22"/>
              </w:rPr>
              <w:t>nee</w:t>
            </w:r>
            <w:r w:rsidR="00987D68" w:rsidRPr="00987D68">
              <w:rPr>
                <w:rFonts w:ascii="Arial" w:eastAsia="Arial" w:hAnsi="Arial" w:cs="Arial"/>
                <w:sz w:val="22"/>
              </w:rPr>
              <w:t>ded</w:t>
            </w:r>
            <w:r>
              <w:rPr>
                <w:rFonts w:ascii="Arial" w:eastAsia="Arial" w:hAnsi="Arial" w:cs="Arial"/>
                <w:sz w:val="22"/>
              </w:rPr>
              <w:t>?</w:t>
            </w:r>
          </w:p>
          <w:p w14:paraId="6AE7B213" w14:textId="77777777" w:rsidR="00D51AB6" w:rsidRDefault="000930ED">
            <w:pPr>
              <w:pStyle w:val="normal0"/>
              <w:numPr>
                <w:ilvl w:val="0"/>
                <w:numId w:val="28"/>
              </w:numPr>
              <w:ind w:hanging="359"/>
              <w:rPr>
                <w:rFonts w:ascii="Arial" w:eastAsia="Arial" w:hAnsi="Arial" w:cs="Arial"/>
                <w:sz w:val="22"/>
              </w:rPr>
            </w:pPr>
            <w:r>
              <w:rPr>
                <w:rFonts w:ascii="Arial" w:eastAsia="Arial" w:hAnsi="Arial" w:cs="Arial"/>
                <w:sz w:val="22"/>
              </w:rPr>
              <w:t>How did you know how to find the total cost of each meal?</w:t>
            </w:r>
          </w:p>
          <w:p w14:paraId="55A76462" w14:textId="77777777" w:rsidR="00D51AB6" w:rsidRDefault="000930ED">
            <w:pPr>
              <w:pStyle w:val="normal0"/>
              <w:numPr>
                <w:ilvl w:val="0"/>
                <w:numId w:val="28"/>
              </w:numPr>
              <w:ind w:hanging="359"/>
              <w:rPr>
                <w:rFonts w:ascii="Arial" w:eastAsia="Arial" w:hAnsi="Arial" w:cs="Arial"/>
                <w:sz w:val="22"/>
              </w:rPr>
            </w:pPr>
            <w:r>
              <w:rPr>
                <w:rFonts w:ascii="Arial" w:eastAsia="Arial" w:hAnsi="Arial" w:cs="Arial"/>
                <w:sz w:val="22"/>
              </w:rPr>
              <w:t>How did you know how to find the total cost for the day?</w:t>
            </w:r>
          </w:p>
        </w:tc>
      </w:tr>
    </w:tbl>
    <w:p w14:paraId="7D87B4C5" w14:textId="77777777" w:rsidR="00D51AB6" w:rsidRDefault="00D51AB6">
      <w:pPr>
        <w:pStyle w:val="normal0"/>
      </w:pPr>
    </w:p>
    <w:tbl>
      <w:tblPr>
        <w:tblStyle w:val="a2"/>
        <w:tblW w:w="9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50"/>
      </w:tblGrid>
      <w:tr w:rsidR="00D51AB6" w14:paraId="37EEB89A" w14:textId="77777777">
        <w:trPr>
          <w:trHeight w:val="500"/>
        </w:trPr>
        <w:tc>
          <w:tcPr>
            <w:tcW w:w="9150" w:type="dxa"/>
            <w:shd w:val="clear" w:color="auto" w:fill="CCFFFF"/>
          </w:tcPr>
          <w:p w14:paraId="5A2ED9E2" w14:textId="77777777" w:rsidR="00D51AB6" w:rsidRDefault="000930ED">
            <w:pPr>
              <w:pStyle w:val="normal0"/>
              <w:contextualSpacing w:val="0"/>
            </w:pPr>
            <w:r>
              <w:rPr>
                <w:rFonts w:ascii="Arial" w:eastAsia="Arial" w:hAnsi="Arial" w:cs="Arial"/>
                <w:b/>
                <w:sz w:val="22"/>
              </w:rPr>
              <w:t>Adaptations to Meet Individual Needs</w:t>
            </w:r>
          </w:p>
          <w:p w14:paraId="526997BB" w14:textId="77777777" w:rsidR="00D51AB6" w:rsidRDefault="000930ED">
            <w:pPr>
              <w:pStyle w:val="normal0"/>
              <w:contextualSpacing w:val="0"/>
            </w:pPr>
            <w:r>
              <w:rPr>
                <w:rFonts w:ascii="Arial" w:eastAsia="Arial" w:hAnsi="Arial" w:cs="Arial"/>
                <w:sz w:val="18"/>
              </w:rPr>
              <w:t>(How will you adapt the instruction to meet the needs of individual students?)</w:t>
            </w:r>
          </w:p>
        </w:tc>
      </w:tr>
      <w:tr w:rsidR="00D51AB6" w14:paraId="5DB3CD70" w14:textId="77777777">
        <w:trPr>
          <w:trHeight w:val="1240"/>
        </w:trPr>
        <w:tc>
          <w:tcPr>
            <w:tcW w:w="9150" w:type="dxa"/>
            <w:tcBorders>
              <w:bottom w:val="single" w:sz="4" w:space="0" w:color="000000"/>
            </w:tcBorders>
          </w:tcPr>
          <w:p w14:paraId="5C2CB35A" w14:textId="2516953B" w:rsidR="00D51AB6" w:rsidRDefault="000930ED">
            <w:pPr>
              <w:pStyle w:val="normal0"/>
              <w:keepNext/>
              <w:keepLines/>
              <w:spacing w:before="200"/>
              <w:contextualSpacing w:val="0"/>
            </w:pPr>
            <w:r>
              <w:rPr>
                <w:rFonts w:ascii="Arial" w:eastAsia="Arial" w:hAnsi="Arial" w:cs="Arial"/>
                <w:sz w:val="22"/>
              </w:rPr>
              <w:lastRenderedPageBreak/>
              <w:t>High-Level Learners: I would g</w:t>
            </w:r>
            <w:r w:rsidR="009F1EE0">
              <w:rPr>
                <w:rFonts w:ascii="Arial" w:eastAsia="Arial" w:hAnsi="Arial" w:cs="Arial"/>
                <w:sz w:val="22"/>
              </w:rPr>
              <w:t>ive these students a multiplication factor of 7,8, or 9 as the number</w:t>
            </w:r>
            <w:r>
              <w:rPr>
                <w:rFonts w:ascii="Arial" w:eastAsia="Arial" w:hAnsi="Arial" w:cs="Arial"/>
                <w:sz w:val="22"/>
              </w:rPr>
              <w:t xml:space="preserve"> of family members.  I would want them to work on the higher multiplication facts.  I would also tell these students to choose at least two items costing 6 or more dollars for each meal.</w:t>
            </w:r>
          </w:p>
          <w:p w14:paraId="39E96182" w14:textId="5481099A" w:rsidR="00D51AB6" w:rsidRDefault="000930ED">
            <w:pPr>
              <w:pStyle w:val="normal0"/>
              <w:keepNext/>
              <w:keepLines/>
              <w:spacing w:before="200"/>
              <w:contextualSpacing w:val="0"/>
            </w:pPr>
            <w:r>
              <w:rPr>
                <w:rFonts w:ascii="Arial" w:eastAsia="Arial" w:hAnsi="Arial" w:cs="Arial"/>
                <w:sz w:val="22"/>
              </w:rPr>
              <w:t>On-Level Learners: I woul</w:t>
            </w:r>
            <w:r w:rsidR="009F1EE0">
              <w:rPr>
                <w:rFonts w:ascii="Arial" w:eastAsia="Arial" w:hAnsi="Arial" w:cs="Arial"/>
                <w:sz w:val="22"/>
              </w:rPr>
              <w:t>d give these students a multiplication factor of 3, 4, or 6</w:t>
            </w:r>
            <w:r>
              <w:rPr>
                <w:rFonts w:ascii="Arial" w:eastAsia="Arial" w:hAnsi="Arial" w:cs="Arial"/>
                <w:sz w:val="22"/>
              </w:rPr>
              <w:t xml:space="preserve"> </w:t>
            </w:r>
            <w:r w:rsidR="009F1EE0">
              <w:rPr>
                <w:rFonts w:ascii="Arial" w:eastAsia="Arial" w:hAnsi="Arial" w:cs="Arial"/>
                <w:sz w:val="22"/>
              </w:rPr>
              <w:t>as the number of</w:t>
            </w:r>
            <w:r>
              <w:rPr>
                <w:rFonts w:ascii="Arial" w:eastAsia="Arial" w:hAnsi="Arial" w:cs="Arial"/>
                <w:sz w:val="22"/>
              </w:rPr>
              <w:t xml:space="preserve"> family members.  I would want them to work on all of their multiplication facts</w:t>
            </w:r>
          </w:p>
          <w:p w14:paraId="494E7B96" w14:textId="1B8B2C30" w:rsidR="00D51AB6" w:rsidRDefault="000930ED">
            <w:pPr>
              <w:pStyle w:val="normal0"/>
              <w:keepNext/>
              <w:keepLines/>
              <w:spacing w:before="200"/>
              <w:contextualSpacing w:val="0"/>
            </w:pPr>
            <w:r>
              <w:rPr>
                <w:rFonts w:ascii="Arial" w:eastAsia="Arial" w:hAnsi="Arial" w:cs="Arial"/>
                <w:sz w:val="22"/>
              </w:rPr>
              <w:t xml:space="preserve">Struggling Learners: I would give these students a </w:t>
            </w:r>
            <w:r w:rsidR="009F1EE0">
              <w:rPr>
                <w:rFonts w:ascii="Arial" w:eastAsia="Arial" w:hAnsi="Arial" w:cs="Arial"/>
                <w:sz w:val="22"/>
              </w:rPr>
              <w:t>multiplication factor of 2, 5, or 10 as the number</w:t>
            </w:r>
            <w:r>
              <w:rPr>
                <w:rFonts w:ascii="Arial" w:eastAsia="Arial" w:hAnsi="Arial" w:cs="Arial"/>
                <w:sz w:val="22"/>
              </w:rPr>
              <w:t xml:space="preserve"> of family members.  I would have them work on their lower multiplication fact to have them master them first.</w:t>
            </w:r>
          </w:p>
          <w:p w14:paraId="79686119" w14:textId="22AE2A76" w:rsidR="00D51AB6" w:rsidRDefault="000930ED" w:rsidP="009C54F2">
            <w:pPr>
              <w:pStyle w:val="normal0"/>
              <w:keepNext/>
              <w:keepLines/>
              <w:spacing w:before="200"/>
              <w:contextualSpacing w:val="0"/>
            </w:pPr>
            <w:r>
              <w:rPr>
                <w:rFonts w:ascii="Arial" w:eastAsia="Arial" w:hAnsi="Arial" w:cs="Arial"/>
                <w:sz w:val="22"/>
              </w:rPr>
              <w:t xml:space="preserve">English Language Learner: If I had any ESL students, I would turn the quiz into a </w:t>
            </w:r>
            <w:r w:rsidR="000E45A9">
              <w:rPr>
                <w:rFonts w:ascii="Arial" w:eastAsia="Arial" w:hAnsi="Arial" w:cs="Arial"/>
                <w:sz w:val="22"/>
              </w:rPr>
              <w:t>Spanish</w:t>
            </w:r>
            <w:r>
              <w:rPr>
                <w:rFonts w:ascii="Arial" w:eastAsia="Arial" w:hAnsi="Arial" w:cs="Arial"/>
                <w:sz w:val="22"/>
              </w:rPr>
              <w:t xml:space="preserve"> quiz.  For the activities, I would not penalize the student for not getting the activity done.  I would have this student in a group they work very well with. </w:t>
            </w:r>
          </w:p>
          <w:p w14:paraId="346202E1" w14:textId="77777777" w:rsidR="00D51AB6" w:rsidRDefault="000930ED">
            <w:pPr>
              <w:pStyle w:val="normal0"/>
              <w:keepNext/>
              <w:keepLines/>
              <w:spacing w:before="200"/>
              <w:contextualSpacing w:val="0"/>
            </w:pPr>
            <w:r>
              <w:rPr>
                <w:rFonts w:ascii="Arial" w:eastAsia="Arial" w:hAnsi="Arial" w:cs="Arial"/>
                <w:sz w:val="22"/>
              </w:rPr>
              <w:t>Other individual needs of the students/class you are teaching?</w:t>
            </w:r>
          </w:p>
          <w:p w14:paraId="2F1542E3" w14:textId="77777777" w:rsidR="00D51AB6" w:rsidRDefault="00D51AB6">
            <w:pPr>
              <w:pStyle w:val="normal0"/>
              <w:contextualSpacing w:val="0"/>
            </w:pPr>
          </w:p>
        </w:tc>
      </w:tr>
      <w:tr w:rsidR="00D51AB6" w14:paraId="3DBDF7B9" w14:textId="77777777">
        <w:tc>
          <w:tcPr>
            <w:tcW w:w="9150" w:type="dxa"/>
            <w:shd w:val="clear" w:color="auto" w:fill="CCFFFF"/>
          </w:tcPr>
          <w:p w14:paraId="55DD2CC2" w14:textId="77777777" w:rsidR="00D51AB6" w:rsidRDefault="000930ED">
            <w:pPr>
              <w:pStyle w:val="normal0"/>
              <w:contextualSpacing w:val="0"/>
            </w:pPr>
            <w:r>
              <w:rPr>
                <w:rFonts w:ascii="Arial" w:eastAsia="Arial" w:hAnsi="Arial" w:cs="Arial"/>
                <w:b/>
                <w:sz w:val="22"/>
              </w:rPr>
              <w:t>Management/Safety Issues</w:t>
            </w:r>
          </w:p>
          <w:p w14:paraId="210AFDF9" w14:textId="77777777" w:rsidR="00D51AB6" w:rsidRDefault="000930ED">
            <w:pPr>
              <w:pStyle w:val="normal0"/>
              <w:contextualSpacing w:val="0"/>
            </w:pPr>
            <w:r>
              <w:rPr>
                <w:rFonts w:ascii="Arial" w:eastAsia="Arial" w:hAnsi="Arial" w:cs="Arial"/>
                <w:sz w:val="22"/>
              </w:rPr>
              <w:t>(</w:t>
            </w:r>
            <w:r>
              <w:rPr>
                <w:rFonts w:ascii="Arial" w:eastAsia="Arial" w:hAnsi="Arial" w:cs="Arial"/>
                <w:i/>
                <w:sz w:val="18"/>
              </w:rPr>
              <w:t>Are there any management and/or safety issues that need to be considered when teaching the lesson? What supports and behavioral management strategies are you providing to your students to facilitate a smooth and structured lesson.  Provide classroom-wide strategies as well as those needed for specific students</w:t>
            </w:r>
            <w:r>
              <w:rPr>
                <w:rFonts w:ascii="Arial" w:eastAsia="Arial" w:hAnsi="Arial" w:cs="Arial"/>
                <w:sz w:val="22"/>
              </w:rPr>
              <w:t>.)</w:t>
            </w:r>
          </w:p>
        </w:tc>
      </w:tr>
      <w:tr w:rsidR="00D51AB6" w14:paraId="6608EC5C" w14:textId="77777777">
        <w:tc>
          <w:tcPr>
            <w:tcW w:w="9150" w:type="dxa"/>
            <w:tcBorders>
              <w:bottom w:val="single" w:sz="4" w:space="0" w:color="000000"/>
            </w:tcBorders>
          </w:tcPr>
          <w:p w14:paraId="3BD54BE0" w14:textId="72C9CB70" w:rsidR="00D51AB6" w:rsidRDefault="000930ED">
            <w:pPr>
              <w:pStyle w:val="normal0"/>
              <w:numPr>
                <w:ilvl w:val="0"/>
                <w:numId w:val="11"/>
              </w:numPr>
              <w:ind w:hanging="359"/>
              <w:rPr>
                <w:rFonts w:ascii="Arial" w:eastAsia="Arial" w:hAnsi="Arial" w:cs="Arial"/>
                <w:sz w:val="22"/>
              </w:rPr>
            </w:pPr>
            <w:r>
              <w:rPr>
                <w:rFonts w:ascii="Arial" w:eastAsia="Arial" w:hAnsi="Arial" w:cs="Arial"/>
                <w:sz w:val="22"/>
              </w:rPr>
              <w:t xml:space="preserve">The students will not run.  The student are to walk when an active activity is going on or going to </w:t>
            </w:r>
            <w:proofErr w:type="gramStart"/>
            <w:r>
              <w:rPr>
                <w:rFonts w:ascii="Arial" w:eastAsia="Arial" w:hAnsi="Arial" w:cs="Arial"/>
                <w:sz w:val="22"/>
              </w:rPr>
              <w:t>their</w:t>
            </w:r>
            <w:proofErr w:type="gramEnd"/>
            <w:r w:rsidR="009F1EE0">
              <w:rPr>
                <w:rFonts w:ascii="Arial" w:eastAsia="Arial" w:hAnsi="Arial" w:cs="Arial"/>
                <w:sz w:val="22"/>
              </w:rPr>
              <w:t xml:space="preserve"> designated group meeting place</w:t>
            </w:r>
            <w:r>
              <w:rPr>
                <w:rFonts w:ascii="Arial" w:eastAsia="Arial" w:hAnsi="Arial" w:cs="Arial"/>
                <w:sz w:val="22"/>
              </w:rPr>
              <w:t>.</w:t>
            </w:r>
          </w:p>
          <w:p w14:paraId="00CC97C9" w14:textId="388B3EFC" w:rsidR="00D51AB6" w:rsidRDefault="000930ED">
            <w:pPr>
              <w:pStyle w:val="normal0"/>
              <w:numPr>
                <w:ilvl w:val="0"/>
                <w:numId w:val="11"/>
              </w:numPr>
              <w:ind w:hanging="359"/>
              <w:rPr>
                <w:rFonts w:ascii="Arial" w:eastAsia="Arial" w:hAnsi="Arial" w:cs="Arial"/>
                <w:sz w:val="22"/>
              </w:rPr>
            </w:pPr>
            <w:r>
              <w:rPr>
                <w:rFonts w:ascii="Arial" w:eastAsia="Arial" w:hAnsi="Arial" w:cs="Arial"/>
                <w:sz w:val="22"/>
              </w:rPr>
              <w:t>The students are to keep their papers on hard surfaces.  When the student</w:t>
            </w:r>
            <w:r w:rsidR="009F1EE0">
              <w:rPr>
                <w:rFonts w:ascii="Arial" w:eastAsia="Arial" w:hAnsi="Arial" w:cs="Arial"/>
                <w:sz w:val="22"/>
              </w:rPr>
              <w:t>s</w:t>
            </w:r>
            <w:r>
              <w:rPr>
                <w:rFonts w:ascii="Arial" w:eastAsia="Arial" w:hAnsi="Arial" w:cs="Arial"/>
                <w:sz w:val="22"/>
              </w:rPr>
              <w:t xml:space="preserve"> </w:t>
            </w:r>
            <w:r w:rsidR="00987D68" w:rsidRPr="00987D68">
              <w:rPr>
                <w:rFonts w:ascii="Arial" w:eastAsia="Arial" w:hAnsi="Arial" w:cs="Arial"/>
                <w:sz w:val="22"/>
              </w:rPr>
              <w:t>are writing</w:t>
            </w:r>
            <w:r w:rsidRPr="00987D68">
              <w:rPr>
                <w:rFonts w:ascii="Arial" w:eastAsia="Arial" w:hAnsi="Arial" w:cs="Arial"/>
                <w:sz w:val="22"/>
              </w:rPr>
              <w:t xml:space="preserve"> their</w:t>
            </w:r>
            <w:r>
              <w:rPr>
                <w:rFonts w:ascii="Arial" w:eastAsia="Arial" w:hAnsi="Arial" w:cs="Arial"/>
                <w:sz w:val="22"/>
              </w:rPr>
              <w:t xml:space="preserve"> paper should be on a hard surface.  They are not </w:t>
            </w:r>
            <w:r w:rsidRPr="00987D68">
              <w:rPr>
                <w:rFonts w:ascii="Arial" w:eastAsia="Arial" w:hAnsi="Arial" w:cs="Arial"/>
                <w:sz w:val="22"/>
              </w:rPr>
              <w:t>allow</w:t>
            </w:r>
            <w:r w:rsidR="00987D68">
              <w:rPr>
                <w:rFonts w:ascii="Arial" w:eastAsia="Arial" w:hAnsi="Arial" w:cs="Arial"/>
                <w:sz w:val="22"/>
              </w:rPr>
              <w:t>ed</w:t>
            </w:r>
            <w:r>
              <w:rPr>
                <w:rFonts w:ascii="Arial" w:eastAsia="Arial" w:hAnsi="Arial" w:cs="Arial"/>
                <w:sz w:val="22"/>
              </w:rPr>
              <w:t xml:space="preserve"> to use each other backs to write on their paper.</w:t>
            </w:r>
          </w:p>
          <w:p w14:paraId="43E7B177" w14:textId="77777777" w:rsidR="00D51AB6" w:rsidRDefault="000930ED">
            <w:pPr>
              <w:pStyle w:val="normal0"/>
              <w:numPr>
                <w:ilvl w:val="0"/>
                <w:numId w:val="11"/>
              </w:numPr>
              <w:ind w:hanging="359"/>
              <w:rPr>
                <w:rFonts w:ascii="Arial" w:eastAsia="Arial" w:hAnsi="Arial" w:cs="Arial"/>
                <w:sz w:val="22"/>
              </w:rPr>
            </w:pPr>
            <w:r>
              <w:rPr>
                <w:rFonts w:ascii="Arial" w:eastAsia="Arial" w:hAnsi="Arial" w:cs="Arial"/>
                <w:sz w:val="22"/>
              </w:rPr>
              <w:t xml:space="preserve">The students should talk at a reasonable volume.  There should be no yelling. </w:t>
            </w:r>
          </w:p>
          <w:p w14:paraId="2A900BF5" w14:textId="1B7026BF" w:rsidR="00D51AB6" w:rsidRDefault="000930ED">
            <w:pPr>
              <w:pStyle w:val="normal0"/>
              <w:numPr>
                <w:ilvl w:val="0"/>
                <w:numId w:val="11"/>
              </w:numPr>
              <w:ind w:hanging="359"/>
              <w:rPr>
                <w:rFonts w:ascii="Arial" w:eastAsia="Arial" w:hAnsi="Arial" w:cs="Arial"/>
                <w:sz w:val="22"/>
              </w:rPr>
            </w:pPr>
            <w:r>
              <w:rPr>
                <w:rFonts w:ascii="Arial" w:eastAsia="Arial" w:hAnsi="Arial" w:cs="Arial"/>
                <w:sz w:val="22"/>
              </w:rPr>
              <w:t xml:space="preserve">The students should be respectful to one another.  There should not be any </w:t>
            </w:r>
            <w:r w:rsidR="009F1EE0">
              <w:rPr>
                <w:rFonts w:ascii="Arial" w:eastAsia="Arial" w:hAnsi="Arial" w:cs="Arial"/>
                <w:sz w:val="22"/>
              </w:rPr>
              <w:t>name-calling</w:t>
            </w:r>
            <w:r>
              <w:rPr>
                <w:rFonts w:ascii="Arial" w:eastAsia="Arial" w:hAnsi="Arial" w:cs="Arial"/>
                <w:sz w:val="22"/>
              </w:rPr>
              <w:t>, hateful words, or bullying going on.</w:t>
            </w:r>
          </w:p>
          <w:p w14:paraId="73278041" w14:textId="0398177B" w:rsidR="00D51AB6" w:rsidRDefault="000930ED">
            <w:pPr>
              <w:pStyle w:val="normal0"/>
              <w:numPr>
                <w:ilvl w:val="0"/>
                <w:numId w:val="11"/>
              </w:numPr>
              <w:ind w:hanging="359"/>
              <w:rPr>
                <w:rFonts w:ascii="Arial" w:eastAsia="Arial" w:hAnsi="Arial" w:cs="Arial"/>
                <w:sz w:val="22"/>
              </w:rPr>
            </w:pPr>
            <w:r>
              <w:rPr>
                <w:rFonts w:ascii="Arial" w:eastAsia="Arial" w:hAnsi="Arial" w:cs="Arial"/>
                <w:sz w:val="22"/>
              </w:rPr>
              <w:t>The student will not lean</w:t>
            </w:r>
            <w:r w:rsidR="00A65279">
              <w:rPr>
                <w:rFonts w:ascii="Arial" w:eastAsia="Arial" w:hAnsi="Arial" w:cs="Arial"/>
                <w:sz w:val="22"/>
              </w:rPr>
              <w:t xml:space="preserve"> </w:t>
            </w:r>
            <w:r w:rsidR="00A65279" w:rsidRPr="00987D68">
              <w:rPr>
                <w:rFonts w:ascii="Arial" w:eastAsia="Arial" w:hAnsi="Arial" w:cs="Arial"/>
                <w:color w:val="auto"/>
                <w:sz w:val="22"/>
              </w:rPr>
              <w:t>back</w:t>
            </w:r>
            <w:r>
              <w:rPr>
                <w:rFonts w:ascii="Arial" w:eastAsia="Arial" w:hAnsi="Arial" w:cs="Arial"/>
                <w:sz w:val="22"/>
              </w:rPr>
              <w:t xml:space="preserve"> in their chairs.  All four legs of the chairs are to stay on the ground.</w:t>
            </w:r>
          </w:p>
          <w:p w14:paraId="4D703E0A" w14:textId="77777777" w:rsidR="00D51AB6" w:rsidRDefault="00D51AB6">
            <w:pPr>
              <w:pStyle w:val="normal0"/>
              <w:contextualSpacing w:val="0"/>
            </w:pPr>
          </w:p>
        </w:tc>
      </w:tr>
      <w:tr w:rsidR="00D51AB6" w14:paraId="2F5E7D13" w14:textId="77777777">
        <w:tc>
          <w:tcPr>
            <w:tcW w:w="9150" w:type="dxa"/>
            <w:shd w:val="clear" w:color="auto" w:fill="CCFFFF"/>
          </w:tcPr>
          <w:p w14:paraId="7F606062" w14:textId="77777777" w:rsidR="00D51AB6" w:rsidRDefault="000930ED">
            <w:pPr>
              <w:pStyle w:val="normal0"/>
              <w:contextualSpacing w:val="0"/>
            </w:pPr>
            <w:r>
              <w:rPr>
                <w:rFonts w:ascii="Arial" w:eastAsia="Arial" w:hAnsi="Arial" w:cs="Arial"/>
                <w:b/>
                <w:sz w:val="22"/>
              </w:rPr>
              <w:t>Rationale/Theoretical Reasoning</w:t>
            </w:r>
          </w:p>
        </w:tc>
      </w:tr>
      <w:tr w:rsidR="00D51AB6" w14:paraId="4E7B0120" w14:textId="77777777">
        <w:tc>
          <w:tcPr>
            <w:tcW w:w="9150" w:type="dxa"/>
            <w:tcBorders>
              <w:bottom w:val="single" w:sz="4" w:space="0" w:color="000000"/>
            </w:tcBorders>
          </w:tcPr>
          <w:p w14:paraId="56F103EA" w14:textId="322C9F4C" w:rsidR="00D51AB6" w:rsidRPr="00A65279" w:rsidRDefault="000930ED">
            <w:pPr>
              <w:pStyle w:val="normal0"/>
              <w:contextualSpacing w:val="0"/>
              <w:rPr>
                <w:color w:val="FF0000"/>
              </w:rPr>
            </w:pPr>
            <w:r>
              <w:rPr>
                <w:rFonts w:ascii="Arial" w:eastAsia="Arial" w:hAnsi="Arial" w:cs="Arial"/>
                <w:b/>
                <w:sz w:val="22"/>
              </w:rPr>
              <w:t xml:space="preserve">Rationale </w:t>
            </w:r>
          </w:p>
          <w:p w14:paraId="773002D1" w14:textId="77777777" w:rsidR="00D51AB6" w:rsidRDefault="000930ED">
            <w:pPr>
              <w:pStyle w:val="normal0"/>
              <w:contextualSpacing w:val="0"/>
            </w:pPr>
            <w:r>
              <w:rPr>
                <w:rFonts w:ascii="Arial" w:eastAsia="Arial" w:hAnsi="Arial" w:cs="Arial"/>
                <w:sz w:val="22"/>
              </w:rPr>
              <w:t>(</w:t>
            </w:r>
            <w:r>
              <w:rPr>
                <w:rFonts w:ascii="Arial" w:eastAsia="Arial" w:hAnsi="Arial" w:cs="Arial"/>
                <w:i/>
                <w:sz w:val="18"/>
              </w:rPr>
              <w:t>Describe suggestions and research-based best practices for teaching the specific content in your lesson.  This should not be generic information that could be applied to any lesson</w:t>
            </w:r>
            <w:r>
              <w:rPr>
                <w:rFonts w:ascii="Arial" w:eastAsia="Arial" w:hAnsi="Arial" w:cs="Arial"/>
                <w:sz w:val="22"/>
              </w:rPr>
              <w:t>.)</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7E911D4" w14:textId="77777777" w:rsidR="00D51AB6" w:rsidRDefault="000930ED">
            <w:pPr>
              <w:pStyle w:val="normal0"/>
              <w:contextualSpacing w:val="0"/>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35D95E9" w14:textId="5CAB8195" w:rsidR="00D51AB6" w:rsidRDefault="000930ED">
            <w:pPr>
              <w:pStyle w:val="normal0"/>
              <w:numPr>
                <w:ilvl w:val="0"/>
                <w:numId w:val="34"/>
              </w:numPr>
              <w:ind w:hanging="359"/>
              <w:rPr>
                <w:rFonts w:ascii="Arial" w:eastAsia="Arial" w:hAnsi="Arial" w:cs="Arial"/>
                <w:sz w:val="22"/>
              </w:rPr>
            </w:pPr>
            <w:r>
              <w:rPr>
                <w:rFonts w:ascii="Arial" w:eastAsia="Arial" w:hAnsi="Arial" w:cs="Arial"/>
                <w:sz w:val="22"/>
              </w:rPr>
              <w:t xml:space="preserve">This standard </w:t>
            </w:r>
            <w:r w:rsidRPr="00987D68">
              <w:rPr>
                <w:rFonts w:ascii="Arial" w:eastAsia="Arial" w:hAnsi="Arial" w:cs="Arial"/>
                <w:sz w:val="22"/>
              </w:rPr>
              <w:t>interpret</w:t>
            </w:r>
            <w:r w:rsidR="00987D68">
              <w:rPr>
                <w:rFonts w:ascii="Arial" w:eastAsia="Arial" w:hAnsi="Arial" w:cs="Arial"/>
                <w:sz w:val="22"/>
              </w:rPr>
              <w:t>s</w:t>
            </w:r>
            <w:r>
              <w:rPr>
                <w:rFonts w:ascii="Arial" w:eastAsia="Arial" w:hAnsi="Arial" w:cs="Arial"/>
                <w:sz w:val="22"/>
              </w:rPr>
              <w:t xml:space="preserve"> products of whole numbers. Students recognize multiplication as a means to determine the total number of objects when there are a specific number of groups with the same number of objects in each group. Multiplication requires students to think in terms of groups of things rather than individual things. Multiplication is seen as “groups of” and problems such as 5 x 7 refer to 5 groups of 7. However, it is important for teachers to understand there are several ways in which we can think of multiplication: </w:t>
            </w:r>
          </w:p>
          <w:p w14:paraId="084CBF59" w14:textId="77777777" w:rsidR="00D51AB6" w:rsidRDefault="000930ED">
            <w:pPr>
              <w:pStyle w:val="normal0"/>
              <w:numPr>
                <w:ilvl w:val="1"/>
                <w:numId w:val="34"/>
              </w:numPr>
              <w:ind w:hanging="359"/>
              <w:rPr>
                <w:rFonts w:ascii="Arial" w:eastAsia="Arial" w:hAnsi="Arial" w:cs="Arial"/>
                <w:sz w:val="22"/>
              </w:rPr>
            </w:pPr>
            <w:proofErr w:type="gramStart"/>
            <w:r>
              <w:rPr>
                <w:rFonts w:ascii="Arial" w:eastAsia="Arial" w:hAnsi="Arial" w:cs="Arial"/>
                <w:sz w:val="22"/>
              </w:rPr>
              <w:t>1)Multiplication</w:t>
            </w:r>
            <w:proofErr w:type="gramEnd"/>
            <w:r>
              <w:rPr>
                <w:rFonts w:ascii="Arial" w:eastAsia="Arial" w:hAnsi="Arial" w:cs="Arial"/>
                <w:sz w:val="22"/>
              </w:rPr>
              <w:t xml:space="preserve"> is often thought of as repeated addition of equal groups. While this definition works for some sets of numbers, it is not particularly intuitive or meaningful when we think of multiplying 3 by 1/2, for example, or 5 by -2. In such cases, it may be helpful to widen the idea of grouping to include evaluation of part of a group. This concept is related to partitioning </w:t>
            </w:r>
            <w:r>
              <w:rPr>
                <w:rFonts w:ascii="Arial" w:eastAsia="Arial" w:hAnsi="Arial" w:cs="Arial"/>
                <w:sz w:val="22"/>
              </w:rPr>
              <w:lastRenderedPageBreak/>
              <w:t>(which, in turn, is related to division). Ex: three groups of five students can be read as 3 • 5, or 15 students, while half a group of 10 stars can be represented as 1/2 • 10, or 5 stars. These are examples of partitioning; each one of the three groups of five is part of the group of 15, and the group of 5 stars is part of the group of 10.</w:t>
            </w:r>
          </w:p>
          <w:p w14:paraId="0355798D" w14:textId="77777777" w:rsidR="00D51AB6" w:rsidRDefault="000930ED">
            <w:pPr>
              <w:pStyle w:val="normal0"/>
              <w:numPr>
                <w:ilvl w:val="1"/>
                <w:numId w:val="34"/>
              </w:numPr>
              <w:ind w:hanging="359"/>
              <w:rPr>
                <w:rFonts w:ascii="Arial" w:eastAsia="Arial" w:hAnsi="Arial" w:cs="Arial"/>
                <w:sz w:val="22"/>
              </w:rPr>
            </w:pPr>
            <w:proofErr w:type="gramStart"/>
            <w:r>
              <w:rPr>
                <w:rFonts w:ascii="Arial" w:eastAsia="Arial" w:hAnsi="Arial" w:cs="Arial"/>
                <w:sz w:val="22"/>
              </w:rPr>
              <w:t>2)A</w:t>
            </w:r>
            <w:proofErr w:type="gramEnd"/>
            <w:r>
              <w:rPr>
                <w:rFonts w:ascii="Arial" w:eastAsia="Arial" w:hAnsi="Arial" w:cs="Arial"/>
                <w:sz w:val="22"/>
              </w:rPr>
              <w:t xml:space="preserve"> second concept of multiplication is that of rate or price. Ex: If a car travels four hours at 50 miles per hour, then it travels a total of 4 • 50, or 200 miles; if CDs cost eight dollars each, then three CDs will cost 3 • $8, or $24. </w:t>
            </w:r>
            <w:proofErr w:type="gramStart"/>
            <w:r>
              <w:rPr>
                <w:rFonts w:ascii="Arial" w:eastAsia="Arial" w:hAnsi="Arial" w:cs="Arial"/>
                <w:sz w:val="22"/>
              </w:rPr>
              <w:t>3)A</w:t>
            </w:r>
            <w:proofErr w:type="gramEnd"/>
            <w:r>
              <w:rPr>
                <w:rFonts w:ascii="Arial" w:eastAsia="Arial" w:hAnsi="Arial" w:cs="Arial"/>
                <w:sz w:val="22"/>
              </w:rPr>
              <w:t xml:space="preserve"> third concept of multiplication is that of multiplicative comparison. Ex: Sara has four CDs, Joanne has three times as many as Sara, and Sylvia has half as many as Sara. Thus, Joanne has 3 • 4, or 12 CDs, and Sylvia has 1/2 • 4, or 2 CDs.</w:t>
            </w:r>
          </w:p>
          <w:p w14:paraId="0124BCE4" w14:textId="77777777" w:rsidR="00D51AB6" w:rsidRDefault="000930ED">
            <w:pPr>
              <w:pStyle w:val="normal0"/>
              <w:contextualSpacing w:val="0"/>
            </w:pPr>
            <w:r>
              <w:rPr>
                <w:rFonts w:ascii="Arial" w:eastAsia="Arial" w:hAnsi="Arial" w:cs="Arial"/>
                <w:b/>
                <w:sz w:val="22"/>
              </w:rPr>
              <w:t>Example for this level (3.OA.1):</w:t>
            </w:r>
          </w:p>
          <w:p w14:paraId="796F1FD0" w14:textId="77777777" w:rsidR="00D51AB6" w:rsidRDefault="000930ED">
            <w:pPr>
              <w:pStyle w:val="normal0"/>
              <w:contextualSpacing w:val="0"/>
            </w:pPr>
            <w:r>
              <w:rPr>
                <w:rFonts w:ascii="Arial" w:eastAsia="Arial" w:hAnsi="Arial" w:cs="Arial"/>
                <w:sz w:val="22"/>
              </w:rPr>
              <w:t>Jim purchased 5 packages of muffins. Each package contained 3 muffins. How many muffins did Jim purchase? 5 groups of 3, 5 x 3 = 15.</w:t>
            </w:r>
          </w:p>
          <w:p w14:paraId="3724561E" w14:textId="77777777" w:rsidR="00D51AB6" w:rsidRDefault="000930ED">
            <w:pPr>
              <w:pStyle w:val="normal0"/>
              <w:contextualSpacing w:val="0"/>
            </w:pPr>
            <w:r>
              <w:rPr>
                <w:rFonts w:ascii="Arial" w:eastAsia="Arial" w:hAnsi="Arial" w:cs="Arial"/>
                <w:sz w:val="22"/>
              </w:rPr>
              <w:t>Describe another situation where there would be 5 groups of 3 or 5 x 3.</w:t>
            </w:r>
          </w:p>
          <w:p w14:paraId="08087CF7" w14:textId="77777777" w:rsidR="00D51AB6" w:rsidRDefault="000930ED">
            <w:pPr>
              <w:pStyle w:val="normal0"/>
              <w:contextualSpacing w:val="0"/>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8AECED2" w14:textId="77777777" w:rsidR="00D51AB6" w:rsidRDefault="000930ED">
            <w:pPr>
              <w:pStyle w:val="normal0"/>
              <w:numPr>
                <w:ilvl w:val="0"/>
                <w:numId w:val="10"/>
              </w:numPr>
              <w:ind w:hanging="359"/>
              <w:rPr>
                <w:rFonts w:ascii="Arial" w:eastAsia="Arial" w:hAnsi="Arial" w:cs="Arial"/>
                <w:sz w:val="22"/>
              </w:rPr>
            </w:pPr>
            <w:r>
              <w:rPr>
                <w:rFonts w:ascii="Arial" w:eastAsia="Arial" w:hAnsi="Arial" w:cs="Arial"/>
                <w:sz w:val="22"/>
              </w:rPr>
              <w:t>Students recognize multiplication as a means to determine the total number of objects when there are a specific number of groups with the same number of objects in each group. Multiplication requires students to think in terms of groups of things rather than individual things. Students learn that the multiplication symbol ‘x’ means “groups of” and problems such as 5 x 7 refer to 5 groups of 7.</w:t>
            </w:r>
          </w:p>
          <w:p w14:paraId="754125E1" w14:textId="77777777" w:rsidR="00D51AB6" w:rsidRDefault="00D51AB6">
            <w:pPr>
              <w:pStyle w:val="normal0"/>
              <w:contextualSpacing w:val="0"/>
            </w:pPr>
          </w:p>
          <w:p w14:paraId="5F570F8A" w14:textId="77777777" w:rsidR="00D51AB6" w:rsidRDefault="000930ED">
            <w:pPr>
              <w:pStyle w:val="normal0"/>
              <w:numPr>
                <w:ilvl w:val="0"/>
                <w:numId w:val="19"/>
              </w:numPr>
              <w:ind w:hanging="359"/>
              <w:rPr>
                <w:rFonts w:ascii="Arial" w:eastAsia="Arial" w:hAnsi="Arial" w:cs="Arial"/>
                <w:sz w:val="22"/>
              </w:rPr>
            </w:pPr>
            <w:r>
              <w:rPr>
                <w:rFonts w:ascii="Arial" w:eastAsia="Arial" w:hAnsi="Arial" w:cs="Arial"/>
                <w:sz w:val="22"/>
              </w:rPr>
              <w:t xml:space="preserve">To further develop this understanding, students interpret a problem situation requiring multiplication using pictures, objects, words, numbers, and equations. Then, given a multiplication expression (e.g., 5 x 6) students interpret the expression using a multiplication context. (See Table 2, page 58) They should begin to use the terms, factor and product, as they describe multiplication. </w:t>
            </w:r>
            <w:r>
              <w:rPr>
                <w:rFonts w:ascii="Arial" w:eastAsia="Arial" w:hAnsi="Arial" w:cs="Arial"/>
                <w:sz w:val="22"/>
              </w:rPr>
              <w:tab/>
            </w:r>
            <w:r>
              <w:rPr>
                <w:rFonts w:ascii="Arial" w:eastAsia="Arial" w:hAnsi="Arial" w:cs="Arial"/>
                <w:sz w:val="22"/>
              </w:rPr>
              <w:tab/>
            </w:r>
          </w:p>
          <w:p w14:paraId="29FC0311" w14:textId="77777777" w:rsidR="00D51AB6" w:rsidRDefault="000930ED">
            <w:pPr>
              <w:pStyle w:val="normal0"/>
              <w:contextualSpacing w:val="0"/>
            </w:pPr>
            <w:r>
              <w:rPr>
                <w:rFonts w:ascii="Arial" w:eastAsia="Arial" w:hAnsi="Arial" w:cs="Arial"/>
                <w:sz w:val="22"/>
              </w:rPr>
              <w:t xml:space="preserve"> </w:t>
            </w:r>
            <w:r>
              <w:rPr>
                <w:rFonts w:ascii="Arial" w:eastAsia="Arial" w:hAnsi="Arial" w:cs="Arial"/>
                <w:sz w:val="22"/>
              </w:rPr>
              <w:tab/>
              <w:t xml:space="preserve"> </w:t>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40E6629" w14:textId="77777777" w:rsidR="00D51AB6" w:rsidRDefault="000930ED">
            <w:pPr>
              <w:pStyle w:val="normal0"/>
              <w:numPr>
                <w:ilvl w:val="0"/>
                <w:numId w:val="32"/>
              </w:numPr>
              <w:ind w:hanging="359"/>
              <w:rPr>
                <w:rFonts w:ascii="Arial" w:eastAsia="Arial" w:hAnsi="Arial" w:cs="Arial"/>
                <w:sz w:val="22"/>
              </w:rPr>
            </w:pPr>
            <w:r>
              <w:rPr>
                <w:rFonts w:ascii="Arial" w:eastAsia="Arial" w:hAnsi="Arial" w:cs="Arial"/>
                <w:sz w:val="22"/>
              </w:rPr>
              <w:t>This standard references various strategies that can be used to solve word problems involving multiplication &amp; division. Students should apply their skills to solve word problems. Students should use a variety of representations for creating and solving one-step word problems, such as: If you divide 4 packs of 9 brownies among 6 people, how many brownies does each person receive? (4 x 9 = 36, 36 ÷ 6 = 6).</w:t>
            </w:r>
          </w:p>
          <w:p w14:paraId="77721B91" w14:textId="77777777" w:rsidR="00D51AB6" w:rsidRDefault="000930ED">
            <w:pPr>
              <w:pStyle w:val="normal0"/>
              <w:contextualSpacing w:val="0"/>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F98805C" w14:textId="77777777" w:rsidR="00D51AB6" w:rsidRDefault="000930ED">
            <w:pPr>
              <w:pStyle w:val="normal0"/>
              <w:numPr>
                <w:ilvl w:val="0"/>
                <w:numId w:val="23"/>
              </w:numPr>
              <w:ind w:hanging="359"/>
              <w:rPr>
                <w:rFonts w:ascii="Arial" w:eastAsia="Arial" w:hAnsi="Arial" w:cs="Arial"/>
                <w:b/>
                <w:sz w:val="22"/>
              </w:rPr>
            </w:pPr>
            <w:r>
              <w:rPr>
                <w:rFonts w:ascii="Arial" w:eastAsia="Arial" w:hAnsi="Arial" w:cs="Arial"/>
                <w:b/>
                <w:sz w:val="22"/>
              </w:rPr>
              <w:t>Examples of multiplication:</w:t>
            </w:r>
          </w:p>
          <w:p w14:paraId="48813ED6" w14:textId="77777777" w:rsidR="00D51AB6" w:rsidRDefault="000930ED">
            <w:pPr>
              <w:pStyle w:val="normal0"/>
              <w:numPr>
                <w:ilvl w:val="1"/>
                <w:numId w:val="23"/>
              </w:numPr>
              <w:ind w:hanging="359"/>
              <w:rPr>
                <w:rFonts w:ascii="Arial" w:eastAsia="Arial" w:hAnsi="Arial" w:cs="Arial"/>
                <w:sz w:val="22"/>
              </w:rPr>
            </w:pPr>
            <w:r>
              <w:rPr>
                <w:rFonts w:ascii="Arial" w:eastAsia="Arial" w:hAnsi="Arial" w:cs="Arial"/>
                <w:sz w:val="22"/>
              </w:rPr>
              <w:t xml:space="preserve">There are 24 desks in the classroom. If the teacher puts 6 desks in each row, how many rows are there? </w:t>
            </w:r>
            <w:proofErr w:type="gramStart"/>
            <w:r>
              <w:rPr>
                <w:rFonts w:ascii="Arial" w:eastAsia="Arial" w:hAnsi="Arial" w:cs="Arial"/>
                <w:sz w:val="22"/>
              </w:rPr>
              <w:t>This task can be solved by drawing an array by putting 6 desks in each row</w:t>
            </w:r>
            <w:proofErr w:type="gramEnd"/>
            <w:r>
              <w:rPr>
                <w:rFonts w:ascii="Arial" w:eastAsia="Arial" w:hAnsi="Arial" w:cs="Arial"/>
                <w:sz w:val="22"/>
              </w:rPr>
              <w:t>. This is an array model</w:t>
            </w:r>
          </w:p>
          <w:p w14:paraId="2154637F" w14:textId="77777777" w:rsidR="00D51AB6" w:rsidRDefault="000930ED">
            <w:pPr>
              <w:pStyle w:val="normal0"/>
              <w:contextualSpacing w:val="0"/>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D79CB1D" w14:textId="77777777" w:rsidR="00D51AB6" w:rsidRDefault="000930ED">
            <w:pPr>
              <w:pStyle w:val="normal0"/>
              <w:numPr>
                <w:ilvl w:val="0"/>
                <w:numId w:val="18"/>
              </w:numPr>
              <w:ind w:hanging="359"/>
              <w:rPr>
                <w:rFonts w:ascii="Arial" w:eastAsia="Arial" w:hAnsi="Arial" w:cs="Arial"/>
                <w:sz w:val="22"/>
              </w:rPr>
            </w:pPr>
            <w:proofErr w:type="gramStart"/>
            <w:r>
              <w:rPr>
                <w:rFonts w:ascii="Arial" w:eastAsia="Arial" w:hAnsi="Arial" w:cs="Arial"/>
                <w:sz w:val="22"/>
              </w:rPr>
              <w:t>This task can also be solved by drawing pictures of equal groups</w:t>
            </w:r>
            <w:proofErr w:type="gramEnd"/>
            <w:r>
              <w:rPr>
                <w:rFonts w:ascii="Arial" w:eastAsia="Arial" w:hAnsi="Arial" w:cs="Arial"/>
                <w:sz w:val="22"/>
              </w:rPr>
              <w:t>. 4 groups of 6 equals 24 objects</w:t>
            </w:r>
          </w:p>
          <w:p w14:paraId="0471F86C" w14:textId="77777777" w:rsidR="00D51AB6" w:rsidRDefault="000930ED">
            <w:pPr>
              <w:pStyle w:val="normal0"/>
              <w:contextualSpacing w:val="0"/>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353F564" w14:textId="77777777" w:rsidR="00D51AB6" w:rsidRDefault="000930ED">
            <w:pPr>
              <w:pStyle w:val="normal0"/>
              <w:contextualSpacing w:val="0"/>
            </w:pPr>
            <w:r>
              <w:rPr>
                <w:rFonts w:ascii="Arial" w:eastAsia="Arial" w:hAnsi="Arial" w:cs="Arial"/>
                <w:sz w:val="22"/>
              </w:rPr>
              <w:t xml:space="preserve">                                  ****** ****** ****** ******</w:t>
            </w:r>
          </w:p>
          <w:p w14:paraId="66F9D2F8" w14:textId="77777777" w:rsidR="00D51AB6" w:rsidRDefault="000930ED">
            <w:pPr>
              <w:pStyle w:val="normal0"/>
              <w:contextualSpacing w:val="0"/>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91F658A" w14:textId="77777777" w:rsidR="00D51AB6" w:rsidRDefault="000930ED">
            <w:pPr>
              <w:pStyle w:val="normal0"/>
              <w:numPr>
                <w:ilvl w:val="0"/>
                <w:numId w:val="17"/>
              </w:numPr>
              <w:ind w:hanging="359"/>
              <w:rPr>
                <w:rFonts w:ascii="Arial" w:eastAsia="Arial" w:hAnsi="Arial" w:cs="Arial"/>
                <w:sz w:val="22"/>
              </w:rPr>
            </w:pPr>
            <w:r>
              <w:rPr>
                <w:rFonts w:ascii="Arial" w:eastAsia="Arial" w:hAnsi="Arial" w:cs="Arial"/>
                <w:sz w:val="22"/>
              </w:rPr>
              <w:t>A student could also reason through the problem mentally or verbally, “I know 6 and 6 are 12. 12 and 12 are 24. Therefore, there are 4 groups of 6 giving a total of 24 desks in the classroom.”</w:t>
            </w:r>
          </w:p>
          <w:p w14:paraId="648712C2" w14:textId="77777777" w:rsidR="00D51AB6" w:rsidRDefault="000930ED">
            <w:pPr>
              <w:pStyle w:val="normal0"/>
              <w:contextualSpacing w:val="0"/>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CE77C16" w14:textId="77777777" w:rsidR="00D51AB6" w:rsidRDefault="000930ED">
            <w:pPr>
              <w:pStyle w:val="normal0"/>
              <w:numPr>
                <w:ilvl w:val="0"/>
                <w:numId w:val="5"/>
              </w:numPr>
              <w:ind w:hanging="359"/>
              <w:rPr>
                <w:rFonts w:ascii="Arial" w:eastAsia="Arial" w:hAnsi="Arial" w:cs="Arial"/>
                <w:sz w:val="22"/>
              </w:rPr>
            </w:pPr>
            <w:r>
              <w:rPr>
                <w:rFonts w:ascii="Arial" w:eastAsia="Arial" w:hAnsi="Arial" w:cs="Arial"/>
                <w:sz w:val="22"/>
              </w:rPr>
              <w:lastRenderedPageBreak/>
              <w:t>A number line could also be used to show equal jumps.</w:t>
            </w:r>
          </w:p>
          <w:p w14:paraId="47902924" w14:textId="77777777" w:rsidR="00D51AB6" w:rsidRDefault="000930ED">
            <w:pPr>
              <w:pStyle w:val="normal0"/>
              <w:contextualSpacing w:val="0"/>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087190F" w14:textId="3B8D494D" w:rsidR="00D51AB6" w:rsidRDefault="000930ED">
            <w:pPr>
              <w:pStyle w:val="normal0"/>
              <w:numPr>
                <w:ilvl w:val="0"/>
                <w:numId w:val="33"/>
              </w:numPr>
              <w:ind w:hanging="359"/>
              <w:rPr>
                <w:rFonts w:ascii="Arial" w:eastAsia="Arial" w:hAnsi="Arial" w:cs="Arial"/>
                <w:sz w:val="22"/>
              </w:rPr>
            </w:pPr>
            <w:r>
              <w:rPr>
                <w:rFonts w:ascii="Arial" w:eastAsia="Arial" w:hAnsi="Arial" w:cs="Arial"/>
                <w:sz w:val="22"/>
              </w:rPr>
              <w:t xml:space="preserve">Students in third grade should use a variety of pictures, such as stars, boxes, </w:t>
            </w:r>
            <w:proofErr w:type="gramStart"/>
            <w:r>
              <w:rPr>
                <w:rFonts w:ascii="Arial" w:eastAsia="Arial" w:hAnsi="Arial" w:cs="Arial"/>
                <w:sz w:val="22"/>
              </w:rPr>
              <w:t>flowers to represent unknown numbers</w:t>
            </w:r>
            <w:proofErr w:type="gramEnd"/>
            <w:r>
              <w:rPr>
                <w:rFonts w:ascii="Arial" w:eastAsia="Arial" w:hAnsi="Arial" w:cs="Arial"/>
                <w:sz w:val="22"/>
              </w:rPr>
              <w:t xml:space="preserve"> (variables). Letters are also introduced to represent unknowns in third grade. </w:t>
            </w:r>
          </w:p>
          <w:p w14:paraId="59D8F2CB" w14:textId="77777777" w:rsidR="00D51AB6" w:rsidRDefault="000930ED">
            <w:pPr>
              <w:pStyle w:val="normal0"/>
              <w:contextualSpacing w:val="0"/>
            </w:pPr>
            <w:r>
              <w:rPr>
                <w:rFonts w:ascii="Arial" w:eastAsia="Arial" w:hAnsi="Arial" w:cs="Arial"/>
                <w:sz w:val="22"/>
              </w:rPr>
              <w:tab/>
              <w:t xml:space="preserve"> </w:t>
            </w:r>
            <w:r>
              <w:rPr>
                <w:rFonts w:ascii="Arial" w:eastAsia="Arial" w:hAnsi="Arial" w:cs="Arial"/>
                <w:sz w:val="22"/>
              </w:rPr>
              <w:tab/>
              <w:t xml:space="preserve"> </w:t>
            </w: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p>
          <w:p w14:paraId="72E7453D" w14:textId="77777777" w:rsidR="00D51AB6" w:rsidRDefault="000930ED">
            <w:pPr>
              <w:pStyle w:val="normal0"/>
              <w:numPr>
                <w:ilvl w:val="0"/>
                <w:numId w:val="16"/>
              </w:numPr>
              <w:ind w:hanging="359"/>
              <w:rPr>
                <w:rFonts w:ascii="Arial" w:eastAsia="Arial" w:hAnsi="Arial" w:cs="Arial"/>
                <w:sz w:val="22"/>
              </w:rPr>
            </w:pPr>
            <w:r>
              <w:rPr>
                <w:rFonts w:ascii="Arial" w:eastAsia="Arial" w:hAnsi="Arial" w:cs="Arial"/>
                <w:sz w:val="22"/>
              </w:rPr>
              <w:t xml:space="preserve">This standard uses the word fluently, which means accuracy, efficiency (using a reasonable amount of steps and time), and flexibility (using strategies such as the distributive property). “Know from memory” does not mean focusing only on timed tests and repetitive practice, but ample experiences working with </w:t>
            </w:r>
            <w:proofErr w:type="spellStart"/>
            <w:r>
              <w:rPr>
                <w:rFonts w:ascii="Arial" w:eastAsia="Arial" w:hAnsi="Arial" w:cs="Arial"/>
                <w:sz w:val="22"/>
              </w:rPr>
              <w:t>manipulatives</w:t>
            </w:r>
            <w:proofErr w:type="spellEnd"/>
            <w:r>
              <w:rPr>
                <w:rFonts w:ascii="Arial" w:eastAsia="Arial" w:hAnsi="Arial" w:cs="Arial"/>
                <w:sz w:val="22"/>
              </w:rPr>
              <w:t>, pictures, arrays, word problems, and numbers to internalize the basic facts (up to 9 x 9).</w:t>
            </w:r>
          </w:p>
          <w:p w14:paraId="2D582541" w14:textId="77777777" w:rsidR="00D51AB6" w:rsidRDefault="000930ED">
            <w:pPr>
              <w:pStyle w:val="normal0"/>
              <w:contextualSpacing w:val="0"/>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999FE44" w14:textId="77777777" w:rsidR="00D51AB6" w:rsidRDefault="000930ED">
            <w:pPr>
              <w:pStyle w:val="normal0"/>
              <w:numPr>
                <w:ilvl w:val="0"/>
                <w:numId w:val="24"/>
              </w:numPr>
              <w:ind w:hanging="359"/>
              <w:rPr>
                <w:rFonts w:ascii="Arial" w:eastAsia="Arial" w:hAnsi="Arial" w:cs="Arial"/>
                <w:sz w:val="22"/>
              </w:rPr>
            </w:pPr>
            <w:r>
              <w:rPr>
                <w:rFonts w:ascii="Arial" w:eastAsia="Arial" w:hAnsi="Arial" w:cs="Arial"/>
                <w:sz w:val="22"/>
              </w:rPr>
              <w:t>By studying patterns and relationships in multiplication facts and relating multiplication and division, students build a foundation for fluency with multiplication and division facts. Students demonstrate fluency with multiplication facts through 10 and the related division facts. Multiplying and dividing fluently refers to knowledge of procedures, knowledge of when and how to use them appropriately, and skill in performing them flexibly, accurately, and efficiently.</w:t>
            </w:r>
          </w:p>
          <w:p w14:paraId="13BC2D67" w14:textId="77777777" w:rsidR="00D51AB6" w:rsidRDefault="000930ED">
            <w:pPr>
              <w:pStyle w:val="normal0"/>
              <w:contextualSpacing w:val="0"/>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52692D3" w14:textId="77777777" w:rsidR="00D51AB6" w:rsidRDefault="000930ED">
            <w:pPr>
              <w:pStyle w:val="normal0"/>
              <w:contextualSpacing w:val="0"/>
            </w:pPr>
            <w:r>
              <w:rPr>
                <w:rFonts w:ascii="Arial" w:eastAsia="Arial" w:hAnsi="Arial" w:cs="Arial"/>
                <w:sz w:val="22"/>
              </w:rPr>
              <w:t>Strategies students may use to attain fluency include:</w:t>
            </w:r>
          </w:p>
          <w:p w14:paraId="23DB6A4B" w14:textId="77777777" w:rsidR="00D51AB6" w:rsidRDefault="000930ED">
            <w:pPr>
              <w:pStyle w:val="normal0"/>
              <w:contextualSpacing w:val="0"/>
            </w:pPr>
            <w:r>
              <w:rPr>
                <w:rFonts w:ascii="Arial" w:eastAsia="Arial" w:hAnsi="Arial" w:cs="Arial"/>
                <w:sz w:val="22"/>
              </w:rPr>
              <w:t>• Multiplication by zeros and ones</w:t>
            </w:r>
          </w:p>
          <w:p w14:paraId="33897738" w14:textId="77777777" w:rsidR="00D51AB6" w:rsidRDefault="000930ED">
            <w:pPr>
              <w:pStyle w:val="normal0"/>
              <w:contextualSpacing w:val="0"/>
            </w:pPr>
            <w:r>
              <w:rPr>
                <w:rFonts w:ascii="Arial" w:eastAsia="Arial" w:hAnsi="Arial" w:cs="Arial"/>
                <w:sz w:val="22"/>
              </w:rPr>
              <w:t>• Doubles (2s facts), Doubling twice (4s), Doubling three times (8s)</w:t>
            </w:r>
          </w:p>
          <w:p w14:paraId="3BAF6D1F" w14:textId="77777777" w:rsidR="00D51AB6" w:rsidRDefault="000930ED">
            <w:pPr>
              <w:pStyle w:val="normal0"/>
              <w:contextualSpacing w:val="0"/>
            </w:pPr>
            <w:r>
              <w:rPr>
                <w:rFonts w:ascii="Arial" w:eastAsia="Arial" w:hAnsi="Arial" w:cs="Arial"/>
                <w:sz w:val="22"/>
              </w:rPr>
              <w:t>• Tens facts (relating to place value, 5 x 10 is 5 tens or 50)</w:t>
            </w:r>
          </w:p>
          <w:p w14:paraId="53FA0691" w14:textId="77777777" w:rsidR="00D51AB6" w:rsidRDefault="000930ED">
            <w:pPr>
              <w:pStyle w:val="normal0"/>
              <w:contextualSpacing w:val="0"/>
            </w:pPr>
            <w:r>
              <w:rPr>
                <w:rFonts w:ascii="Arial" w:eastAsia="Arial" w:hAnsi="Arial" w:cs="Arial"/>
                <w:sz w:val="22"/>
              </w:rPr>
              <w:t>• Five facts (half of tens)</w:t>
            </w:r>
          </w:p>
          <w:p w14:paraId="39DACD61" w14:textId="77777777" w:rsidR="00D51AB6" w:rsidRDefault="000930ED">
            <w:pPr>
              <w:pStyle w:val="normal0"/>
              <w:contextualSpacing w:val="0"/>
            </w:pPr>
            <w:r>
              <w:rPr>
                <w:rFonts w:ascii="Arial" w:eastAsia="Arial" w:hAnsi="Arial" w:cs="Arial"/>
                <w:sz w:val="22"/>
              </w:rPr>
              <w:t>• Skip counting (counting groups of __ and knowing how many groups have been counted) • Square numbers (ex: 3 x 3)</w:t>
            </w:r>
          </w:p>
          <w:p w14:paraId="1A05E0E0" w14:textId="77777777" w:rsidR="00D51AB6" w:rsidRDefault="000930ED">
            <w:pPr>
              <w:pStyle w:val="normal0"/>
              <w:contextualSpacing w:val="0"/>
            </w:pPr>
            <w:r>
              <w:rPr>
                <w:rFonts w:ascii="Arial" w:eastAsia="Arial" w:hAnsi="Arial" w:cs="Arial"/>
                <w:sz w:val="22"/>
              </w:rPr>
              <w:t>• Nines (10 groups less one group, e.g., 9 x 3 is 10 groups of 3 minus one group of 3)</w:t>
            </w:r>
          </w:p>
          <w:p w14:paraId="6E90B4A8" w14:textId="77777777" w:rsidR="00D51AB6" w:rsidRDefault="000930ED">
            <w:pPr>
              <w:pStyle w:val="normal0"/>
              <w:contextualSpacing w:val="0"/>
            </w:pPr>
            <w:r>
              <w:rPr>
                <w:rFonts w:ascii="Arial" w:eastAsia="Arial" w:hAnsi="Arial" w:cs="Arial"/>
                <w:sz w:val="22"/>
              </w:rPr>
              <w:t>• Decomposing into known facts (6 x 7 is 6 x 6 plus one more group of 6)</w:t>
            </w:r>
          </w:p>
          <w:p w14:paraId="406F9594" w14:textId="77777777" w:rsidR="00D51AB6" w:rsidRDefault="000930ED">
            <w:pPr>
              <w:pStyle w:val="normal0"/>
              <w:contextualSpacing w:val="0"/>
            </w:pPr>
            <w:r>
              <w:rPr>
                <w:rFonts w:ascii="Arial" w:eastAsia="Arial" w:hAnsi="Arial" w:cs="Arial"/>
                <w:sz w:val="22"/>
              </w:rPr>
              <w:t>• Turn-around facts (Commutative Property)</w:t>
            </w:r>
          </w:p>
          <w:p w14:paraId="13CA350C" w14:textId="77777777" w:rsidR="00D51AB6" w:rsidRDefault="000930ED">
            <w:pPr>
              <w:pStyle w:val="normal0"/>
              <w:contextualSpacing w:val="0"/>
            </w:pPr>
            <w:r>
              <w:rPr>
                <w:rFonts w:ascii="Arial" w:eastAsia="Arial" w:hAnsi="Arial" w:cs="Arial"/>
                <w:sz w:val="22"/>
              </w:rPr>
              <w:t>• Fact families (Ex: 6 x 4 = 24; 24 ÷ 6 = 4; 24 ÷ 4 = 6; 4 x 6 = 24)</w:t>
            </w:r>
          </w:p>
          <w:p w14:paraId="4F61BE83" w14:textId="77777777" w:rsidR="00D51AB6" w:rsidRDefault="000930ED">
            <w:pPr>
              <w:pStyle w:val="normal0"/>
              <w:contextualSpacing w:val="0"/>
            </w:pPr>
            <w:r>
              <w:rPr>
                <w:rFonts w:ascii="Arial" w:eastAsia="Arial" w:hAnsi="Arial" w:cs="Arial"/>
                <w:sz w:val="22"/>
              </w:rPr>
              <w:t>• Missing factors</w:t>
            </w:r>
          </w:p>
          <w:p w14:paraId="73D6876C" w14:textId="77777777" w:rsidR="00D51AB6" w:rsidRDefault="000930ED">
            <w:pPr>
              <w:pStyle w:val="normal0"/>
              <w:contextualSpacing w:val="0"/>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816204A" w14:textId="77777777" w:rsidR="00D51AB6" w:rsidRDefault="000930ED">
            <w:pPr>
              <w:pStyle w:val="normal0"/>
              <w:numPr>
                <w:ilvl w:val="0"/>
                <w:numId w:val="7"/>
              </w:numPr>
              <w:ind w:hanging="359"/>
              <w:rPr>
                <w:rFonts w:ascii="Arial" w:eastAsia="Arial" w:hAnsi="Arial" w:cs="Arial"/>
                <w:sz w:val="22"/>
              </w:rPr>
            </w:pPr>
            <w:r>
              <w:rPr>
                <w:rFonts w:ascii="Arial" w:eastAsia="Arial" w:hAnsi="Arial" w:cs="Arial"/>
                <w:sz w:val="22"/>
              </w:rPr>
              <w:t>General Note: Students should have exposure to multiplication and division problems presented in both vertical and horizontal forms. (Problems presented horizontally encourage solving mentally).</w:t>
            </w:r>
          </w:p>
          <w:p w14:paraId="53E179A5" w14:textId="77777777" w:rsidR="00D51AB6" w:rsidRDefault="000930ED">
            <w:pPr>
              <w:pStyle w:val="normal0"/>
              <w:contextualSpacing w:val="0"/>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C0482B7" w14:textId="77777777" w:rsidR="00D51AB6" w:rsidRDefault="000930ED">
            <w:pPr>
              <w:pStyle w:val="normal0"/>
              <w:numPr>
                <w:ilvl w:val="0"/>
                <w:numId w:val="8"/>
              </w:numPr>
              <w:ind w:hanging="359"/>
              <w:rPr>
                <w:rFonts w:ascii="Arial" w:eastAsia="Arial" w:hAnsi="Arial" w:cs="Arial"/>
                <w:sz w:val="22"/>
              </w:rPr>
            </w:pPr>
            <w:r>
              <w:rPr>
                <w:rFonts w:ascii="Arial" w:eastAsia="Arial" w:hAnsi="Arial" w:cs="Arial"/>
                <w:sz w:val="22"/>
              </w:rPr>
              <w:t>By studying patterns and relationships in multiplication facts and relating multiplication and division, students build a foundation for fluency with multiplication and division facts. Students demonstrate fluency with multiplication facts through 10 and the related division facts. Multiplying and dividing fluently refers to knowledge of procedures, knowledge of when and how to use them appropriately, and skill in performing them flexibly, accurately, and efficiently.</w:t>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4175CCE" w14:textId="77777777" w:rsidR="00D51AB6" w:rsidRDefault="000930ED">
            <w:pPr>
              <w:pStyle w:val="normal0"/>
              <w:contextualSpacing w:val="0"/>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F5018C3" w14:textId="77777777" w:rsidR="00D51AB6" w:rsidRDefault="000930ED">
            <w:pPr>
              <w:pStyle w:val="normal0"/>
              <w:contextualSpacing w:val="0"/>
            </w:pPr>
            <w:r>
              <w:rPr>
                <w:rFonts w:ascii="Arial" w:eastAsia="Arial" w:hAnsi="Arial" w:cs="Arial"/>
                <w:b/>
                <w:sz w:val="22"/>
              </w:rPr>
              <w:t>Instructional Strategies:</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ED2C715" w14:textId="77777777" w:rsidR="00D51AB6" w:rsidRDefault="000930ED">
            <w:pPr>
              <w:pStyle w:val="normal0"/>
              <w:contextualSpacing w:val="0"/>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72C4D17" w14:textId="77777777" w:rsidR="00D51AB6" w:rsidRDefault="000930ED">
            <w:pPr>
              <w:pStyle w:val="normal0"/>
              <w:numPr>
                <w:ilvl w:val="0"/>
                <w:numId w:val="15"/>
              </w:numPr>
              <w:ind w:hanging="359"/>
              <w:rPr>
                <w:rFonts w:ascii="Arial" w:eastAsia="Arial" w:hAnsi="Arial" w:cs="Arial"/>
                <w:sz w:val="22"/>
              </w:rPr>
            </w:pPr>
            <w:r>
              <w:rPr>
                <w:rFonts w:ascii="Arial" w:eastAsia="Arial" w:hAnsi="Arial" w:cs="Arial"/>
                <w:sz w:val="22"/>
              </w:rPr>
              <w:t>In Grade 2, students found the total number of objects using rectangular arrays, such as a 5 x 5, and wrote equations to represent the sum. This strategy is a foundation for multiplication because students should make a connection between repeated addition and multiplication.</w:t>
            </w:r>
          </w:p>
          <w:p w14:paraId="29964ABE" w14:textId="77777777" w:rsidR="00D51AB6" w:rsidRDefault="00D51AB6">
            <w:pPr>
              <w:pStyle w:val="normal0"/>
              <w:contextualSpacing w:val="0"/>
            </w:pPr>
          </w:p>
          <w:p w14:paraId="05BE1745" w14:textId="77777777" w:rsidR="00D51AB6" w:rsidRDefault="000930ED">
            <w:pPr>
              <w:pStyle w:val="normal0"/>
              <w:numPr>
                <w:ilvl w:val="0"/>
                <w:numId w:val="15"/>
              </w:numPr>
              <w:ind w:hanging="359"/>
              <w:rPr>
                <w:rFonts w:ascii="Arial" w:eastAsia="Arial" w:hAnsi="Arial" w:cs="Arial"/>
                <w:sz w:val="22"/>
              </w:rPr>
            </w:pPr>
            <w:r>
              <w:rPr>
                <w:rFonts w:ascii="Arial" w:eastAsia="Arial" w:hAnsi="Arial" w:cs="Arial"/>
                <w:sz w:val="22"/>
              </w:rPr>
              <w:t>Students need to experience problem-solving involving equal groups (whole unknown or size of group is unknown) and multiplicative comparison (unknown product, group size unknown or number of groups unknown) as shown in Table 2 of the Common Core State Standards for Mathematics, page 74.</w:t>
            </w:r>
          </w:p>
          <w:p w14:paraId="688F670A" w14:textId="77777777" w:rsidR="00D51AB6" w:rsidRDefault="00D51AB6">
            <w:pPr>
              <w:pStyle w:val="normal0"/>
              <w:contextualSpacing w:val="0"/>
            </w:pPr>
          </w:p>
          <w:p w14:paraId="6070D494" w14:textId="77777777" w:rsidR="00D51AB6" w:rsidRDefault="000930ED">
            <w:pPr>
              <w:pStyle w:val="normal0"/>
              <w:numPr>
                <w:ilvl w:val="0"/>
                <w:numId w:val="15"/>
              </w:numPr>
              <w:ind w:hanging="359"/>
              <w:rPr>
                <w:rFonts w:ascii="Arial" w:eastAsia="Arial" w:hAnsi="Arial" w:cs="Arial"/>
                <w:sz w:val="22"/>
              </w:rPr>
            </w:pPr>
            <w:r>
              <w:rPr>
                <w:rFonts w:ascii="Arial" w:eastAsia="Arial" w:hAnsi="Arial" w:cs="Arial"/>
                <w:sz w:val="22"/>
              </w:rPr>
              <w:t>Encourage students to solve these problems in different ways to show the same idea and be able to explain their thinking verbally and in written expression. Allowing students to present several different strategies provides the opportunity for them to compare strategies.</w:t>
            </w:r>
          </w:p>
          <w:p w14:paraId="63982BD2" w14:textId="77777777" w:rsidR="00D51AB6" w:rsidRDefault="00D51AB6">
            <w:pPr>
              <w:pStyle w:val="normal0"/>
              <w:contextualSpacing w:val="0"/>
            </w:pPr>
          </w:p>
          <w:p w14:paraId="5FD6135E" w14:textId="77777777" w:rsidR="00D51AB6" w:rsidRDefault="000930ED">
            <w:pPr>
              <w:pStyle w:val="normal0"/>
              <w:numPr>
                <w:ilvl w:val="0"/>
                <w:numId w:val="15"/>
              </w:numPr>
              <w:ind w:hanging="359"/>
              <w:rPr>
                <w:rFonts w:ascii="Arial" w:eastAsia="Arial" w:hAnsi="Arial" w:cs="Arial"/>
                <w:sz w:val="22"/>
              </w:rPr>
            </w:pPr>
            <w:r>
              <w:rPr>
                <w:rFonts w:ascii="Arial" w:eastAsia="Arial" w:hAnsi="Arial" w:cs="Arial"/>
                <w:sz w:val="22"/>
              </w:rPr>
              <w:t>Sets of counters, number lines to skip count and relate to multiplication and arrays/area models will aid students in solving problems involving multiplication and division. Allow students to model problems using these tools. Students should represent the model used as a drawing or equation to find the solution.</w:t>
            </w:r>
          </w:p>
          <w:p w14:paraId="32B1F58F" w14:textId="77777777" w:rsidR="00D51AB6" w:rsidRDefault="00D51AB6">
            <w:pPr>
              <w:pStyle w:val="normal0"/>
              <w:contextualSpacing w:val="0"/>
            </w:pPr>
          </w:p>
          <w:p w14:paraId="702644D0" w14:textId="77777777" w:rsidR="00D51AB6" w:rsidRDefault="000930ED">
            <w:pPr>
              <w:pStyle w:val="normal0"/>
              <w:numPr>
                <w:ilvl w:val="0"/>
                <w:numId w:val="15"/>
              </w:numPr>
              <w:ind w:hanging="359"/>
              <w:rPr>
                <w:rFonts w:ascii="Arial" w:eastAsia="Arial" w:hAnsi="Arial" w:cs="Arial"/>
                <w:sz w:val="22"/>
              </w:rPr>
            </w:pPr>
            <w:r>
              <w:rPr>
                <w:rFonts w:ascii="Arial" w:eastAsia="Arial" w:hAnsi="Arial" w:cs="Arial"/>
                <w:sz w:val="22"/>
              </w:rPr>
              <w:t>Show a variety of models of multiplication. (</w:t>
            </w:r>
            <w:proofErr w:type="gramStart"/>
            <w:r>
              <w:rPr>
                <w:rFonts w:ascii="Arial" w:eastAsia="Arial" w:hAnsi="Arial" w:cs="Arial"/>
                <w:sz w:val="22"/>
              </w:rPr>
              <w:t>i</w:t>
            </w:r>
            <w:proofErr w:type="gramEnd"/>
            <w:r>
              <w:rPr>
                <w:rFonts w:ascii="Arial" w:eastAsia="Arial" w:hAnsi="Arial" w:cs="Arial"/>
                <w:sz w:val="22"/>
              </w:rPr>
              <w:t>.e. 3 groups of 5 counters can be written as 3 × 5. Provide a variety of contexts and tasks so that students will have more opportunity to develop and use thinking strategies to support and reinforce learning of basic multiplication and division facts.</w:t>
            </w:r>
          </w:p>
          <w:p w14:paraId="072AE5EA" w14:textId="77777777" w:rsidR="00D51AB6" w:rsidRDefault="00D51AB6">
            <w:pPr>
              <w:pStyle w:val="normal0"/>
              <w:contextualSpacing w:val="0"/>
            </w:pPr>
          </w:p>
          <w:p w14:paraId="13C2E959" w14:textId="77777777" w:rsidR="00D51AB6" w:rsidRDefault="000930ED">
            <w:pPr>
              <w:pStyle w:val="normal0"/>
              <w:numPr>
                <w:ilvl w:val="0"/>
                <w:numId w:val="15"/>
              </w:numPr>
              <w:ind w:hanging="359"/>
              <w:rPr>
                <w:rFonts w:ascii="Arial" w:eastAsia="Arial" w:hAnsi="Arial" w:cs="Arial"/>
                <w:sz w:val="22"/>
              </w:rPr>
            </w:pPr>
            <w:r>
              <w:rPr>
                <w:rFonts w:ascii="Arial" w:eastAsia="Arial" w:hAnsi="Arial" w:cs="Arial"/>
                <w:sz w:val="22"/>
              </w:rPr>
              <w:t>Have students create multiplication problem situations in which they interpret the product of whole numbers as the total number of objects in a group and write as an expression. Also, have students create division-problem situations in which they interpret the quotient of whole numbers as the number of shares.</w:t>
            </w:r>
          </w:p>
          <w:p w14:paraId="377EBCAC" w14:textId="77777777" w:rsidR="00D51AB6" w:rsidRDefault="00D51AB6">
            <w:pPr>
              <w:pStyle w:val="normal0"/>
              <w:contextualSpacing w:val="0"/>
            </w:pPr>
          </w:p>
          <w:p w14:paraId="1418D4F3" w14:textId="77777777" w:rsidR="00D51AB6" w:rsidRDefault="000930ED">
            <w:pPr>
              <w:pStyle w:val="normal0"/>
              <w:numPr>
                <w:ilvl w:val="0"/>
                <w:numId w:val="15"/>
              </w:numPr>
              <w:ind w:hanging="359"/>
              <w:rPr>
                <w:rFonts w:ascii="Arial" w:eastAsia="Arial" w:hAnsi="Arial" w:cs="Arial"/>
                <w:sz w:val="22"/>
              </w:rPr>
            </w:pPr>
            <w:r>
              <w:rPr>
                <w:rFonts w:ascii="Arial" w:eastAsia="Arial" w:hAnsi="Arial" w:cs="Arial"/>
                <w:sz w:val="22"/>
              </w:rPr>
              <w:t>Students can use known multiplication facts to determine the unknown fact in a multiplication or division problem. Have them write a multiplication or division equation and the related multiplication or division equation. For example, to determine the unknown whole number in 27 ÷</w:t>
            </w:r>
            <w:r>
              <w:rPr>
                <w:noProof/>
              </w:rPr>
              <w:drawing>
                <wp:inline distT="114300" distB="114300" distL="114300" distR="114300" wp14:anchorId="3555C0DD" wp14:editId="35D4AAA3">
                  <wp:extent cx="266700" cy="165100"/>
                  <wp:effectExtent l="0" t="0" r="0" b="0"/>
                  <wp:docPr id="2" name="image03.png" descr="page7image18496"/>
                  <wp:cNvGraphicFramePr/>
                  <a:graphic xmlns:a="http://schemas.openxmlformats.org/drawingml/2006/main">
                    <a:graphicData uri="http://schemas.openxmlformats.org/drawingml/2006/picture">
                      <pic:pic xmlns:pic="http://schemas.openxmlformats.org/drawingml/2006/picture">
                        <pic:nvPicPr>
                          <pic:cNvPr id="0" name="image03.png" descr="page7image18496"/>
                          <pic:cNvPicPr preferRelativeResize="0"/>
                        </pic:nvPicPr>
                        <pic:blipFill>
                          <a:blip r:embed="rId12"/>
                          <a:srcRect/>
                          <a:stretch>
                            <a:fillRect/>
                          </a:stretch>
                        </pic:blipFill>
                        <pic:spPr>
                          <a:xfrm>
                            <a:off x="0" y="0"/>
                            <a:ext cx="266700" cy="165100"/>
                          </a:xfrm>
                          <a:prstGeom prst="rect">
                            <a:avLst/>
                          </a:prstGeom>
                          <a:ln/>
                        </pic:spPr>
                      </pic:pic>
                    </a:graphicData>
                  </a:graphic>
                </wp:inline>
              </w:drawing>
            </w:r>
            <w:r>
              <w:rPr>
                <w:rFonts w:ascii="Arial" w:eastAsia="Arial" w:hAnsi="Arial" w:cs="Arial"/>
                <w:sz w:val="22"/>
              </w:rPr>
              <w:t xml:space="preserve">= 3, students should use knowledge of the related multiplication fact of 3 × 9 = 27. They should ask themselves questions such as, “How many 3s are in </w:t>
            </w:r>
            <w:proofErr w:type="gramStart"/>
            <w:r>
              <w:rPr>
                <w:rFonts w:ascii="Arial" w:eastAsia="Arial" w:hAnsi="Arial" w:cs="Arial"/>
                <w:sz w:val="22"/>
              </w:rPr>
              <w:t>27 ?</w:t>
            </w:r>
            <w:proofErr w:type="gramEnd"/>
            <w:r>
              <w:rPr>
                <w:rFonts w:ascii="Arial" w:eastAsia="Arial" w:hAnsi="Arial" w:cs="Arial"/>
                <w:sz w:val="22"/>
              </w:rPr>
              <w:t xml:space="preserve">” or “3 times what number is 27?” Have them justify their thinking with models or drawings. </w:t>
            </w:r>
          </w:p>
          <w:p w14:paraId="17AE262D" w14:textId="77777777" w:rsidR="00D51AB6" w:rsidRDefault="00D51AB6">
            <w:pPr>
              <w:pStyle w:val="normal0"/>
              <w:ind w:left="720"/>
              <w:contextualSpacing w:val="0"/>
            </w:pPr>
          </w:p>
          <w:p w14:paraId="0EFB5329" w14:textId="77777777" w:rsidR="00D51AB6" w:rsidRDefault="000930ED">
            <w:pPr>
              <w:pStyle w:val="normal0"/>
              <w:numPr>
                <w:ilvl w:val="0"/>
                <w:numId w:val="15"/>
              </w:numPr>
              <w:ind w:hanging="359"/>
              <w:rPr>
                <w:rFonts w:ascii="Arial" w:eastAsia="Arial" w:hAnsi="Arial" w:cs="Arial"/>
                <w:sz w:val="22"/>
              </w:rPr>
            </w:pPr>
            <w:r>
              <w:rPr>
                <w:rFonts w:ascii="Arial" w:eastAsia="Arial" w:hAnsi="Arial" w:cs="Arial"/>
                <w:sz w:val="22"/>
              </w:rPr>
              <w:t>Students need to understand the part/whole relationships in order to understand the connection between multiplication and division. They need to develop efficient strategies that lead to the big ideas of multiplication and division. These big ideas include understanding the properties of operations, such as the commutative and associative properties of multiplication and the distributive property. The naming of the property is not necessary at this stage of learning.</w:t>
            </w:r>
          </w:p>
          <w:p w14:paraId="5AB1F1F5" w14:textId="77777777" w:rsidR="00D51AB6" w:rsidRDefault="00D51AB6">
            <w:pPr>
              <w:pStyle w:val="normal0"/>
              <w:contextualSpacing w:val="0"/>
            </w:pPr>
          </w:p>
          <w:p w14:paraId="779C2854" w14:textId="77777777" w:rsidR="00D51AB6" w:rsidRDefault="000930ED">
            <w:pPr>
              <w:pStyle w:val="normal0"/>
              <w:numPr>
                <w:ilvl w:val="0"/>
                <w:numId w:val="15"/>
              </w:numPr>
              <w:ind w:hanging="359"/>
              <w:rPr>
                <w:rFonts w:ascii="Arial" w:eastAsia="Arial" w:hAnsi="Arial" w:cs="Arial"/>
                <w:sz w:val="22"/>
              </w:rPr>
            </w:pPr>
            <w:r>
              <w:rPr>
                <w:rFonts w:ascii="Arial" w:eastAsia="Arial" w:hAnsi="Arial" w:cs="Arial"/>
                <w:sz w:val="22"/>
              </w:rPr>
              <w:t>In Grade 2, students found the total number of objects using rectangular arrays, such as a 5 x 5, and wrote equations to represent the sum. This is called unitizing, and it requires students to count groups, not just objects. They see the whole as a number of groups of a number of objects. This strategy is a foundation for multiplication in that students should make a connection between repeated addition and multiplication.</w:t>
            </w:r>
          </w:p>
          <w:p w14:paraId="3CC42709" w14:textId="77777777" w:rsidR="00D51AB6" w:rsidRDefault="00D51AB6">
            <w:pPr>
              <w:pStyle w:val="normal0"/>
              <w:contextualSpacing w:val="0"/>
            </w:pPr>
          </w:p>
          <w:p w14:paraId="4C1A5C4F" w14:textId="77777777" w:rsidR="00D51AB6" w:rsidRDefault="000930ED">
            <w:pPr>
              <w:pStyle w:val="normal0"/>
              <w:numPr>
                <w:ilvl w:val="0"/>
                <w:numId w:val="15"/>
              </w:numPr>
              <w:ind w:hanging="359"/>
              <w:rPr>
                <w:rFonts w:ascii="Arial" w:eastAsia="Arial" w:hAnsi="Arial" w:cs="Arial"/>
                <w:sz w:val="22"/>
              </w:rPr>
            </w:pPr>
            <w:r>
              <w:rPr>
                <w:rFonts w:ascii="Arial" w:eastAsia="Arial" w:hAnsi="Arial" w:cs="Arial"/>
                <w:sz w:val="22"/>
              </w:rPr>
              <w:t xml:space="preserve">As students create arrays for multiplication using objects or drawing on graph paper, they may discover that three groups of four and four groups of three yield the same </w:t>
            </w:r>
            <w:r>
              <w:rPr>
                <w:rFonts w:ascii="Arial" w:eastAsia="Arial" w:hAnsi="Arial" w:cs="Arial"/>
                <w:sz w:val="22"/>
              </w:rPr>
              <w:lastRenderedPageBreak/>
              <w:t>results. They should observe that the arrays stay the same, although how they are viewed changes. Provide numerous situations for students to develop this understanding.</w:t>
            </w:r>
            <w:r>
              <w:rPr>
                <w:rFonts w:ascii="Arial" w:eastAsia="Arial" w:hAnsi="Arial" w:cs="Arial"/>
                <w:sz w:val="22"/>
              </w:rPr>
              <w:tab/>
            </w:r>
            <w:r>
              <w:rPr>
                <w:rFonts w:ascii="Arial" w:eastAsia="Arial" w:hAnsi="Arial" w:cs="Arial"/>
                <w:sz w:val="22"/>
              </w:rPr>
              <w:tab/>
            </w:r>
          </w:p>
          <w:p w14:paraId="2A542CF3" w14:textId="6B318E09" w:rsidR="00D51AB6" w:rsidRDefault="000930ED">
            <w:pPr>
              <w:pStyle w:val="normal0"/>
              <w:numPr>
                <w:ilvl w:val="0"/>
                <w:numId w:val="15"/>
              </w:numPr>
              <w:ind w:hanging="359"/>
              <w:rPr>
                <w:rFonts w:ascii="Arial" w:eastAsia="Arial" w:hAnsi="Arial" w:cs="Arial"/>
                <w:sz w:val="22"/>
              </w:rPr>
            </w:pPr>
            <w:r>
              <w:rPr>
                <w:rFonts w:ascii="Arial" w:eastAsia="Arial" w:hAnsi="Arial" w:cs="Arial"/>
                <w:sz w:val="22"/>
              </w:rPr>
              <w:t>To develop an understanding of the distributive property, students need</w:t>
            </w:r>
            <w:r w:rsidR="00A65279" w:rsidRPr="00987D68">
              <w:rPr>
                <w:rFonts w:ascii="Arial" w:eastAsia="Arial" w:hAnsi="Arial" w:cs="Arial"/>
                <w:color w:val="auto"/>
                <w:sz w:val="22"/>
              </w:rPr>
              <w:t xml:space="preserve"> </w:t>
            </w:r>
            <w:r w:rsidR="00987D68" w:rsidRPr="00987D68">
              <w:rPr>
                <w:rFonts w:ascii="Arial" w:eastAsia="Arial" w:hAnsi="Arial" w:cs="Arial"/>
                <w:color w:val="auto"/>
                <w:sz w:val="22"/>
              </w:rPr>
              <w:t>to</w:t>
            </w:r>
            <w:r>
              <w:rPr>
                <w:rFonts w:ascii="Arial" w:eastAsia="Arial" w:hAnsi="Arial" w:cs="Arial"/>
                <w:sz w:val="22"/>
              </w:rPr>
              <w:t xml:space="preserve"> decompose the whole into groups. Arrays can be used to develop this understanding. To find the product of 3 × 9, students can decompose 9 into the sum of 4 and 5 and find 3 × (4 + 5).</w:t>
            </w:r>
          </w:p>
          <w:p w14:paraId="78535F3E" w14:textId="77777777" w:rsidR="00D51AB6" w:rsidRDefault="00D51AB6">
            <w:pPr>
              <w:pStyle w:val="normal0"/>
              <w:contextualSpacing w:val="0"/>
            </w:pPr>
          </w:p>
          <w:p w14:paraId="3179D525" w14:textId="3A971B14" w:rsidR="00D51AB6" w:rsidRDefault="000930ED">
            <w:pPr>
              <w:pStyle w:val="normal0"/>
              <w:numPr>
                <w:ilvl w:val="0"/>
                <w:numId w:val="15"/>
              </w:numPr>
              <w:ind w:hanging="359"/>
              <w:rPr>
                <w:rFonts w:ascii="Arial" w:eastAsia="Arial" w:hAnsi="Arial" w:cs="Arial"/>
                <w:sz w:val="22"/>
              </w:rPr>
            </w:pPr>
            <w:r>
              <w:rPr>
                <w:rFonts w:ascii="Arial" w:eastAsia="Arial" w:hAnsi="Arial" w:cs="Arial"/>
                <w:sz w:val="22"/>
              </w:rPr>
              <w:t xml:space="preserve">Using various strategies to solve different contextual problems that use the same two one-digit whole numbers requiring </w:t>
            </w:r>
            <w:r w:rsidRPr="00987D68">
              <w:rPr>
                <w:rFonts w:ascii="Arial" w:eastAsia="Arial" w:hAnsi="Arial" w:cs="Arial"/>
                <w:sz w:val="22"/>
              </w:rPr>
              <w:t>multiplication</w:t>
            </w:r>
            <w:r>
              <w:rPr>
                <w:rFonts w:ascii="Arial" w:eastAsia="Arial" w:hAnsi="Arial" w:cs="Arial"/>
                <w:sz w:val="22"/>
              </w:rPr>
              <w:t xml:space="preserve"> and division situations (Common Core State Standards for Mathematics 2010) (page 58 in this document).</w:t>
            </w:r>
          </w:p>
          <w:p w14:paraId="29F2BD97" w14:textId="77777777" w:rsidR="00D51AB6" w:rsidRDefault="000930ED">
            <w:pPr>
              <w:pStyle w:val="normal0"/>
              <w:numPr>
                <w:ilvl w:val="0"/>
                <w:numId w:val="20"/>
              </w:numPr>
              <w:ind w:hanging="359"/>
              <w:rPr>
                <w:rFonts w:ascii="Arial" w:eastAsia="Arial" w:hAnsi="Arial" w:cs="Arial"/>
                <w:sz w:val="22"/>
              </w:rPr>
            </w:pPr>
            <w:r>
              <w:rPr>
                <w:rFonts w:ascii="Arial" w:eastAsia="Arial" w:hAnsi="Arial" w:cs="Arial"/>
                <w:sz w:val="22"/>
              </w:rPr>
              <w:t>National Council of Teachers of Mathematics, Illuminations: Exploring equal sets.</w:t>
            </w:r>
          </w:p>
          <w:p w14:paraId="3B541484" w14:textId="77777777" w:rsidR="00D51AB6" w:rsidRDefault="00D51AB6">
            <w:pPr>
              <w:pStyle w:val="normal0"/>
              <w:contextualSpacing w:val="0"/>
            </w:pPr>
          </w:p>
          <w:p w14:paraId="23A3D35D" w14:textId="77777777" w:rsidR="00D51AB6" w:rsidRDefault="009C03F2">
            <w:pPr>
              <w:pStyle w:val="normal0"/>
              <w:contextualSpacing w:val="0"/>
            </w:pPr>
            <w:hyperlink r:id="rId13">
              <w:r w:rsidR="000930ED">
                <w:rPr>
                  <w:rFonts w:ascii="Arial" w:eastAsia="Arial" w:hAnsi="Arial" w:cs="Arial"/>
                  <w:color w:val="1155CC"/>
                  <w:sz w:val="22"/>
                  <w:u w:val="single"/>
                </w:rPr>
                <w:t>http://katm.org/wp/wp-content/uploads/flipbooks/3flipbookedited_2.pdf</w:t>
              </w:r>
            </w:hyperlink>
          </w:p>
          <w:p w14:paraId="5EF04E3B" w14:textId="77777777" w:rsidR="00D51AB6" w:rsidRDefault="00D51AB6">
            <w:pPr>
              <w:pStyle w:val="normal0"/>
              <w:contextualSpacing w:val="0"/>
            </w:pPr>
          </w:p>
          <w:p w14:paraId="43F61728" w14:textId="7119C97B" w:rsidR="00D51AB6" w:rsidRPr="00282867" w:rsidRDefault="000930ED">
            <w:pPr>
              <w:pStyle w:val="normal0"/>
              <w:contextualSpacing w:val="0"/>
              <w:rPr>
                <w:color w:val="FF0000"/>
              </w:rPr>
            </w:pPr>
            <w:r>
              <w:rPr>
                <w:rFonts w:ascii="Arial" w:eastAsia="Arial" w:hAnsi="Arial" w:cs="Arial"/>
                <w:b/>
                <w:sz w:val="22"/>
              </w:rPr>
              <w:t xml:space="preserve">Theory </w:t>
            </w:r>
          </w:p>
          <w:p w14:paraId="52E33EAF" w14:textId="77777777" w:rsidR="00D51AB6" w:rsidRDefault="000930ED" w:rsidP="00282867">
            <w:pPr>
              <w:pStyle w:val="normal0"/>
              <w:tabs>
                <w:tab w:val="left" w:pos="1170"/>
              </w:tabs>
              <w:contextualSpacing w:val="0"/>
            </w:pPr>
            <w:r>
              <w:rPr>
                <w:rFonts w:ascii="Arial" w:eastAsia="Arial" w:hAnsi="Arial" w:cs="Arial"/>
                <w:sz w:val="22"/>
              </w:rPr>
              <w:t>(</w:t>
            </w:r>
            <w:r>
              <w:rPr>
                <w:rFonts w:ascii="Arial" w:eastAsia="Arial" w:hAnsi="Arial" w:cs="Arial"/>
                <w:i/>
                <w:sz w:val="18"/>
              </w:rPr>
              <w:t xml:space="preserve">Include a description of the theory and how it specifically applies to your lesson.  Theorists such as Piaget, </w:t>
            </w:r>
            <w:proofErr w:type="spellStart"/>
            <w:r>
              <w:rPr>
                <w:rFonts w:ascii="Arial" w:eastAsia="Arial" w:hAnsi="Arial" w:cs="Arial"/>
                <w:i/>
                <w:sz w:val="18"/>
              </w:rPr>
              <w:t>Vygotsky</w:t>
            </w:r>
            <w:proofErr w:type="spellEnd"/>
            <w:r>
              <w:rPr>
                <w:rFonts w:ascii="Arial" w:eastAsia="Arial" w:hAnsi="Arial" w:cs="Arial"/>
                <w:i/>
                <w:sz w:val="18"/>
              </w:rPr>
              <w:t>, Dewey, Gardner, etc</w:t>
            </w:r>
            <w:r>
              <w:rPr>
                <w:rFonts w:ascii="Arial" w:eastAsia="Arial" w:hAnsi="Arial" w:cs="Arial"/>
                <w:sz w:val="18"/>
              </w:rPr>
              <w:t>.)</w:t>
            </w:r>
          </w:p>
          <w:p w14:paraId="72E8A1A7" w14:textId="77777777" w:rsidR="00D51AB6" w:rsidRDefault="000930ED">
            <w:pPr>
              <w:pStyle w:val="normal0"/>
              <w:contextualSpacing w:val="0"/>
            </w:pPr>
            <w:proofErr w:type="spellStart"/>
            <w:r>
              <w:rPr>
                <w:rFonts w:ascii="Arial" w:eastAsia="Arial" w:hAnsi="Arial" w:cs="Arial"/>
                <w:sz w:val="22"/>
              </w:rPr>
              <w:t>Vygotsky’s</w:t>
            </w:r>
            <w:proofErr w:type="spellEnd"/>
            <w:r>
              <w:rPr>
                <w:rFonts w:ascii="Arial" w:eastAsia="Arial" w:hAnsi="Arial" w:cs="Arial"/>
                <w:sz w:val="22"/>
              </w:rPr>
              <w:t xml:space="preserve"> Social Constructivism-</w:t>
            </w:r>
          </w:p>
          <w:p w14:paraId="618E7AF4" w14:textId="3EDAF5F0" w:rsidR="00D51AB6" w:rsidRDefault="000930ED">
            <w:pPr>
              <w:pStyle w:val="normal0"/>
              <w:contextualSpacing w:val="0"/>
            </w:pPr>
            <w:r>
              <w:rPr>
                <w:rFonts w:ascii="Arial" w:eastAsia="Arial" w:hAnsi="Arial" w:cs="Arial"/>
                <w:sz w:val="22"/>
                <w:highlight w:val="white"/>
              </w:rPr>
              <w:t xml:space="preserve">Social constructivism is a </w:t>
            </w:r>
            <w:r>
              <w:rPr>
                <w:rFonts w:ascii="Arial" w:eastAsia="Arial" w:hAnsi="Arial" w:cs="Arial"/>
                <w:sz w:val="22"/>
              </w:rPr>
              <w:t>variety</w:t>
            </w:r>
            <w:r>
              <w:rPr>
                <w:rFonts w:ascii="Arial" w:eastAsia="Arial" w:hAnsi="Arial" w:cs="Arial"/>
                <w:sz w:val="22"/>
                <w:highlight w:val="white"/>
              </w:rPr>
              <w:t xml:space="preserve"> of cognitive constructivism that emphasizes the collaborative nature of much learning. This theory goes with this lesson because the </w:t>
            </w:r>
            <w:r w:rsidRPr="00987D68">
              <w:rPr>
                <w:rFonts w:ascii="Arial" w:eastAsia="Arial" w:hAnsi="Arial" w:cs="Arial"/>
                <w:sz w:val="22"/>
              </w:rPr>
              <w:t>student</w:t>
            </w:r>
            <w:r w:rsidR="00987D68" w:rsidRPr="00987D68">
              <w:rPr>
                <w:rFonts w:ascii="Arial" w:eastAsia="Arial" w:hAnsi="Arial" w:cs="Arial"/>
                <w:sz w:val="22"/>
              </w:rPr>
              <w:t>s</w:t>
            </w:r>
            <w:r w:rsidRPr="00987D68">
              <w:rPr>
                <w:rFonts w:ascii="Arial" w:eastAsia="Arial" w:hAnsi="Arial" w:cs="Arial"/>
                <w:sz w:val="22"/>
              </w:rPr>
              <w:t xml:space="preserve"> </w:t>
            </w:r>
            <w:r>
              <w:rPr>
                <w:rFonts w:ascii="Arial" w:eastAsia="Arial" w:hAnsi="Arial" w:cs="Arial"/>
                <w:sz w:val="22"/>
                <w:highlight w:val="white"/>
              </w:rPr>
              <w:t xml:space="preserve">are interacting with one another.  They </w:t>
            </w:r>
            <w:r w:rsidR="00987D68" w:rsidRPr="00987D68">
              <w:rPr>
                <w:rFonts w:ascii="Arial" w:eastAsia="Arial" w:hAnsi="Arial" w:cs="Arial"/>
                <w:sz w:val="22"/>
              </w:rPr>
              <w:t>have</w:t>
            </w:r>
            <w:r w:rsidRPr="00987D68">
              <w:rPr>
                <w:rFonts w:ascii="Arial" w:eastAsia="Arial" w:hAnsi="Arial" w:cs="Arial"/>
                <w:sz w:val="22"/>
              </w:rPr>
              <w:t xml:space="preserve"> </w:t>
            </w:r>
            <w:r>
              <w:rPr>
                <w:rFonts w:ascii="Arial" w:eastAsia="Arial" w:hAnsi="Arial" w:cs="Arial"/>
                <w:sz w:val="22"/>
                <w:highlight w:val="white"/>
              </w:rPr>
              <w:t xml:space="preserve">to find other students to work out a problem, and communicate with each other to agree on an answer.  The students </w:t>
            </w:r>
            <w:r w:rsidR="00987D68">
              <w:rPr>
                <w:rFonts w:ascii="Arial" w:eastAsia="Arial" w:hAnsi="Arial" w:cs="Arial"/>
                <w:sz w:val="22"/>
                <w:highlight w:val="white"/>
              </w:rPr>
              <w:t>also have</w:t>
            </w:r>
            <w:r w:rsidRPr="00282867">
              <w:rPr>
                <w:rFonts w:ascii="Arial" w:eastAsia="Arial" w:hAnsi="Arial" w:cs="Arial"/>
                <w:sz w:val="22"/>
                <w:highlight w:val="yellow"/>
              </w:rPr>
              <w:t xml:space="preserve"> </w:t>
            </w:r>
            <w:r>
              <w:rPr>
                <w:rFonts w:ascii="Arial" w:eastAsia="Arial" w:hAnsi="Arial" w:cs="Arial"/>
                <w:sz w:val="22"/>
                <w:highlight w:val="white"/>
              </w:rPr>
              <w:t xml:space="preserve">to work together to plan a meal for a day.  They are collaborating with each other to </w:t>
            </w:r>
            <w:r w:rsidRPr="00987D68">
              <w:rPr>
                <w:rFonts w:ascii="Arial" w:eastAsia="Arial" w:hAnsi="Arial" w:cs="Arial"/>
                <w:sz w:val="22"/>
              </w:rPr>
              <w:t>cho</w:t>
            </w:r>
            <w:r w:rsidR="00987D68" w:rsidRPr="00987D68">
              <w:rPr>
                <w:rFonts w:ascii="Arial" w:eastAsia="Arial" w:hAnsi="Arial" w:cs="Arial"/>
                <w:sz w:val="22"/>
              </w:rPr>
              <w:t>o</w:t>
            </w:r>
            <w:r w:rsidRPr="00987D68">
              <w:rPr>
                <w:rFonts w:ascii="Arial" w:eastAsia="Arial" w:hAnsi="Arial" w:cs="Arial"/>
                <w:sz w:val="22"/>
              </w:rPr>
              <w:t>se</w:t>
            </w:r>
            <w:r w:rsidRPr="00282867">
              <w:rPr>
                <w:rFonts w:ascii="Arial" w:eastAsia="Arial" w:hAnsi="Arial" w:cs="Arial"/>
                <w:sz w:val="22"/>
                <w:highlight w:val="yellow"/>
              </w:rPr>
              <w:t xml:space="preserve"> </w:t>
            </w:r>
            <w:r>
              <w:rPr>
                <w:rFonts w:ascii="Arial" w:eastAsia="Arial" w:hAnsi="Arial" w:cs="Arial"/>
                <w:sz w:val="22"/>
                <w:highlight w:val="white"/>
              </w:rPr>
              <w:t>what to eat at breakfast, lunch, dinner, and as a snack.</w:t>
            </w:r>
          </w:p>
          <w:p w14:paraId="320FC313" w14:textId="77777777" w:rsidR="00D51AB6" w:rsidRDefault="00D51AB6">
            <w:pPr>
              <w:pStyle w:val="normal0"/>
              <w:contextualSpacing w:val="0"/>
            </w:pPr>
          </w:p>
          <w:p w14:paraId="21BB80FA" w14:textId="77777777" w:rsidR="00D51AB6" w:rsidRDefault="009C03F2">
            <w:pPr>
              <w:pStyle w:val="normal0"/>
              <w:contextualSpacing w:val="0"/>
            </w:pPr>
            <w:hyperlink r:id="rId14">
              <w:r w:rsidR="000930ED">
                <w:rPr>
                  <w:rFonts w:ascii="Arial" w:eastAsia="Arial" w:hAnsi="Arial" w:cs="Arial"/>
                  <w:color w:val="1155CC"/>
                  <w:sz w:val="22"/>
                  <w:u w:val="single"/>
                </w:rPr>
                <w:t>http://gsi.berkeley.edu/gsi-guide-contents/learning-theory-research/social-constructivism/</w:t>
              </w:r>
            </w:hyperlink>
          </w:p>
          <w:p w14:paraId="314FBED4" w14:textId="77777777" w:rsidR="00D51AB6" w:rsidRDefault="00D51AB6">
            <w:pPr>
              <w:pStyle w:val="normal0"/>
              <w:contextualSpacing w:val="0"/>
            </w:pPr>
          </w:p>
          <w:p w14:paraId="5B5893D8" w14:textId="77777777" w:rsidR="00D51AB6" w:rsidRDefault="00D51AB6">
            <w:pPr>
              <w:pStyle w:val="normal0"/>
              <w:contextualSpacing w:val="0"/>
            </w:pPr>
          </w:p>
          <w:p w14:paraId="702CB496" w14:textId="77777777" w:rsidR="00D51AB6" w:rsidRDefault="000930ED">
            <w:pPr>
              <w:pStyle w:val="normal0"/>
              <w:contextualSpacing w:val="0"/>
            </w:pPr>
            <w:r>
              <w:rPr>
                <w:rFonts w:ascii="Arial" w:eastAsia="Arial" w:hAnsi="Arial" w:cs="Arial"/>
                <w:b/>
                <w:sz w:val="22"/>
              </w:rPr>
              <w:t xml:space="preserve">Common Misconceptions or Difficulties </w:t>
            </w:r>
          </w:p>
          <w:p w14:paraId="7E18C6A4" w14:textId="77777777" w:rsidR="00D51AB6" w:rsidRDefault="000930ED">
            <w:pPr>
              <w:pStyle w:val="normal0"/>
              <w:contextualSpacing w:val="0"/>
            </w:pPr>
            <w:r>
              <w:rPr>
                <w:rFonts w:ascii="Arial" w:eastAsia="Arial" w:hAnsi="Arial" w:cs="Arial"/>
                <w:sz w:val="22"/>
              </w:rPr>
              <w:t>(</w:t>
            </w:r>
            <w:r>
              <w:rPr>
                <w:rFonts w:ascii="Arial" w:eastAsia="Arial" w:hAnsi="Arial" w:cs="Arial"/>
                <w:i/>
                <w:sz w:val="18"/>
              </w:rPr>
              <w:t>What are some common areas in which students are likely to have misconceptions or difficulties pertaining to the specific content that you are teaching</w:t>
            </w:r>
            <w:r>
              <w:rPr>
                <w:rFonts w:ascii="Arial" w:eastAsia="Arial" w:hAnsi="Arial" w:cs="Arial"/>
                <w:sz w:val="18"/>
              </w:rPr>
              <w:t>?</w:t>
            </w:r>
            <w:r>
              <w:rPr>
                <w:rFonts w:ascii="Arial" w:eastAsia="Arial" w:hAnsi="Arial" w:cs="Arial"/>
                <w:sz w:val="22"/>
              </w:rPr>
              <w:t>)</w:t>
            </w:r>
          </w:p>
          <w:p w14:paraId="17896E01" w14:textId="77777777" w:rsidR="00D51AB6" w:rsidRDefault="000930ED">
            <w:pPr>
              <w:pStyle w:val="normal0"/>
              <w:contextualSpacing w:val="0"/>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E4DC98C" w14:textId="77777777" w:rsidR="00D51AB6" w:rsidRDefault="000930ED">
            <w:pPr>
              <w:pStyle w:val="normal0"/>
              <w:numPr>
                <w:ilvl w:val="0"/>
                <w:numId w:val="29"/>
              </w:numPr>
              <w:ind w:hanging="359"/>
              <w:rPr>
                <w:rFonts w:ascii="Arial" w:eastAsia="Arial" w:hAnsi="Arial" w:cs="Arial"/>
                <w:sz w:val="22"/>
              </w:rPr>
            </w:pPr>
            <w:r>
              <w:rPr>
                <w:rFonts w:ascii="Arial" w:eastAsia="Arial" w:hAnsi="Arial" w:cs="Arial"/>
                <w:sz w:val="22"/>
              </w:rPr>
              <w:t xml:space="preserve">Students think a symbol (? or []) is always the place for the answer. This is especially true when the problem is written as 15 ÷ 3 =? </w:t>
            </w:r>
            <w:proofErr w:type="gramStart"/>
            <w:r>
              <w:rPr>
                <w:rFonts w:ascii="Arial" w:eastAsia="Arial" w:hAnsi="Arial" w:cs="Arial"/>
                <w:sz w:val="22"/>
              </w:rPr>
              <w:t>or</w:t>
            </w:r>
            <w:proofErr w:type="gramEnd"/>
            <w:r>
              <w:rPr>
                <w:rFonts w:ascii="Arial" w:eastAsia="Arial" w:hAnsi="Arial" w:cs="Arial"/>
                <w:sz w:val="22"/>
              </w:rPr>
              <w:t xml:space="preserve"> 15 = </w:t>
            </w:r>
            <w:r>
              <w:rPr>
                <w:noProof/>
              </w:rPr>
              <w:drawing>
                <wp:inline distT="114300" distB="114300" distL="114300" distR="114300" wp14:anchorId="3AA30C93" wp14:editId="1C2649AF">
                  <wp:extent cx="254000" cy="152400"/>
                  <wp:effectExtent l="0" t="0" r="0" b="0"/>
                  <wp:docPr id="1" name="image01.png" descr="page7image30552"/>
                  <wp:cNvGraphicFramePr/>
                  <a:graphic xmlns:a="http://schemas.openxmlformats.org/drawingml/2006/main">
                    <a:graphicData uri="http://schemas.openxmlformats.org/drawingml/2006/picture">
                      <pic:pic xmlns:pic="http://schemas.openxmlformats.org/drawingml/2006/picture">
                        <pic:nvPicPr>
                          <pic:cNvPr id="0" name="image01.png" descr="page7image30552"/>
                          <pic:cNvPicPr preferRelativeResize="0"/>
                        </pic:nvPicPr>
                        <pic:blipFill>
                          <a:blip r:embed="rId12"/>
                          <a:srcRect/>
                          <a:stretch>
                            <a:fillRect/>
                          </a:stretch>
                        </pic:blipFill>
                        <pic:spPr>
                          <a:xfrm>
                            <a:off x="0" y="0"/>
                            <a:ext cx="254000" cy="152400"/>
                          </a:xfrm>
                          <a:prstGeom prst="rect">
                            <a:avLst/>
                          </a:prstGeom>
                          <a:ln/>
                        </pic:spPr>
                      </pic:pic>
                    </a:graphicData>
                  </a:graphic>
                </wp:inline>
              </w:drawing>
            </w:r>
            <w:r>
              <w:rPr>
                <w:rFonts w:ascii="Arial" w:eastAsia="Arial" w:hAnsi="Arial" w:cs="Arial"/>
                <w:sz w:val="22"/>
              </w:rPr>
              <w:t>x 3.</w:t>
            </w:r>
          </w:p>
          <w:p w14:paraId="599B4EE8" w14:textId="77777777" w:rsidR="00D51AB6" w:rsidRDefault="00D51AB6">
            <w:pPr>
              <w:pStyle w:val="normal0"/>
              <w:contextualSpacing w:val="0"/>
            </w:pPr>
          </w:p>
          <w:p w14:paraId="362EF76B" w14:textId="77777777" w:rsidR="00D51AB6" w:rsidRDefault="009C03F2">
            <w:pPr>
              <w:pStyle w:val="normal0"/>
              <w:contextualSpacing w:val="0"/>
            </w:pPr>
            <w:hyperlink r:id="rId15">
              <w:r w:rsidR="000930ED">
                <w:rPr>
                  <w:rFonts w:ascii="Arial" w:eastAsia="Arial" w:hAnsi="Arial" w:cs="Arial"/>
                  <w:color w:val="1155CC"/>
                  <w:sz w:val="22"/>
                  <w:u w:val="single"/>
                </w:rPr>
                <w:t>http://katm.org/wp/wp-content/uploads/flipbooks/3flipbookedited_2.pdf</w:t>
              </w:r>
            </w:hyperlink>
          </w:p>
          <w:p w14:paraId="42D6953E" w14:textId="77777777" w:rsidR="00D51AB6" w:rsidRDefault="00D51AB6">
            <w:pPr>
              <w:pStyle w:val="normal0"/>
              <w:contextualSpacing w:val="0"/>
            </w:pPr>
          </w:p>
          <w:p w14:paraId="3D284F67" w14:textId="77777777" w:rsidR="00D51AB6" w:rsidRDefault="00D51AB6">
            <w:pPr>
              <w:pStyle w:val="normal0"/>
              <w:contextualSpacing w:val="0"/>
            </w:pPr>
          </w:p>
        </w:tc>
      </w:tr>
      <w:tr w:rsidR="00D51AB6" w14:paraId="4C6E1612" w14:textId="77777777">
        <w:tc>
          <w:tcPr>
            <w:tcW w:w="9150" w:type="dxa"/>
            <w:shd w:val="clear" w:color="auto" w:fill="CCFFFF"/>
          </w:tcPr>
          <w:p w14:paraId="5FE7193E" w14:textId="77777777" w:rsidR="00D51AB6" w:rsidRDefault="000930ED">
            <w:pPr>
              <w:pStyle w:val="normal0"/>
              <w:contextualSpacing w:val="0"/>
            </w:pPr>
            <w:r>
              <w:rPr>
                <w:rFonts w:ascii="Arial" w:eastAsia="Arial" w:hAnsi="Arial" w:cs="Arial"/>
                <w:b/>
                <w:sz w:val="22"/>
              </w:rPr>
              <w:lastRenderedPageBreak/>
              <w:t>References</w:t>
            </w:r>
          </w:p>
          <w:p w14:paraId="3FC03996" w14:textId="77777777" w:rsidR="00D51AB6" w:rsidRDefault="000930ED">
            <w:pPr>
              <w:pStyle w:val="normal0"/>
              <w:contextualSpacing w:val="0"/>
            </w:pPr>
            <w:r>
              <w:rPr>
                <w:rFonts w:ascii="Arial" w:eastAsia="Arial" w:hAnsi="Arial" w:cs="Arial"/>
                <w:i/>
                <w:sz w:val="18"/>
              </w:rPr>
              <w:t>(List the sources used in this lesson for activities, vocabulary, rationale, theory, misconceptions, etc.)</w:t>
            </w:r>
          </w:p>
        </w:tc>
      </w:tr>
      <w:tr w:rsidR="00D51AB6" w14:paraId="769C33AF" w14:textId="77777777" w:rsidTr="00DF65F8">
        <w:trPr>
          <w:trHeight w:val="4877"/>
        </w:trPr>
        <w:tc>
          <w:tcPr>
            <w:tcW w:w="9150" w:type="dxa"/>
            <w:tcBorders>
              <w:bottom w:val="single" w:sz="4" w:space="0" w:color="000000"/>
            </w:tcBorders>
          </w:tcPr>
          <w:p w14:paraId="36517D91" w14:textId="77777777" w:rsidR="00D51AB6" w:rsidRDefault="009C03F2">
            <w:pPr>
              <w:pStyle w:val="normal0"/>
              <w:contextualSpacing w:val="0"/>
            </w:pPr>
            <w:hyperlink r:id="rId16">
              <w:r w:rsidR="000930ED">
                <w:rPr>
                  <w:rFonts w:ascii="Arial" w:eastAsia="Arial" w:hAnsi="Arial" w:cs="Arial"/>
                  <w:color w:val="1155CC"/>
                  <w:sz w:val="22"/>
                  <w:u w:val="single"/>
                </w:rPr>
                <w:t>http://katm.org/wp/wp-content/uploads/flipbooks/3flipbookedited_2.pdf</w:t>
              </w:r>
            </w:hyperlink>
          </w:p>
          <w:p w14:paraId="6F4AF306" w14:textId="77777777" w:rsidR="00D51AB6" w:rsidRDefault="000930ED">
            <w:pPr>
              <w:pStyle w:val="normal0"/>
              <w:numPr>
                <w:ilvl w:val="0"/>
                <w:numId w:val="14"/>
              </w:numPr>
              <w:ind w:hanging="359"/>
              <w:rPr>
                <w:rFonts w:ascii="Arial" w:eastAsia="Arial" w:hAnsi="Arial" w:cs="Arial"/>
                <w:sz w:val="22"/>
              </w:rPr>
            </w:pPr>
            <w:r>
              <w:rPr>
                <w:rFonts w:ascii="Arial" w:eastAsia="Arial" w:hAnsi="Arial" w:cs="Arial"/>
                <w:sz w:val="22"/>
              </w:rPr>
              <w:t>I used this site for the rationale and misconceptions.</w:t>
            </w:r>
          </w:p>
          <w:p w14:paraId="295A14BB" w14:textId="77777777" w:rsidR="00D51AB6" w:rsidRDefault="009C03F2">
            <w:pPr>
              <w:pStyle w:val="normal0"/>
              <w:contextualSpacing w:val="0"/>
            </w:pPr>
            <w:hyperlink r:id="rId17">
              <w:r w:rsidR="000930ED">
                <w:rPr>
                  <w:rFonts w:ascii="Arial" w:eastAsia="Arial" w:hAnsi="Arial" w:cs="Arial"/>
                  <w:color w:val="1155CC"/>
                  <w:sz w:val="22"/>
                  <w:u w:val="single"/>
                </w:rPr>
                <w:t>http://www.teacherspayteachers.com/Product/Using-Entrance-Slips-to-Guide-Instruction-A-Formative-Assessment-Resource-807273</w:t>
              </w:r>
            </w:hyperlink>
          </w:p>
          <w:p w14:paraId="7FDA24F8" w14:textId="77777777" w:rsidR="00D51AB6" w:rsidRDefault="000930ED">
            <w:pPr>
              <w:pStyle w:val="normal0"/>
              <w:numPr>
                <w:ilvl w:val="0"/>
                <w:numId w:val="27"/>
              </w:numPr>
              <w:ind w:hanging="359"/>
              <w:rPr>
                <w:rFonts w:ascii="Arial" w:eastAsia="Arial" w:hAnsi="Arial" w:cs="Arial"/>
                <w:sz w:val="22"/>
              </w:rPr>
            </w:pPr>
            <w:r>
              <w:rPr>
                <w:rFonts w:ascii="Arial" w:eastAsia="Arial" w:hAnsi="Arial" w:cs="Arial"/>
                <w:sz w:val="22"/>
              </w:rPr>
              <w:t>I used this site for the entrance slip I’m using for a formative assessment.</w:t>
            </w:r>
          </w:p>
          <w:p w14:paraId="6EC93288" w14:textId="77777777" w:rsidR="00D51AB6" w:rsidRDefault="00D51AB6">
            <w:pPr>
              <w:pStyle w:val="normal0"/>
              <w:contextualSpacing w:val="0"/>
            </w:pPr>
          </w:p>
          <w:p w14:paraId="37A46FBC" w14:textId="77777777" w:rsidR="00D51AB6" w:rsidRDefault="009C03F2">
            <w:pPr>
              <w:pStyle w:val="normal0"/>
              <w:contextualSpacing w:val="0"/>
            </w:pPr>
            <w:hyperlink r:id="rId18">
              <w:r w:rsidR="000930ED">
                <w:rPr>
                  <w:rFonts w:ascii="Arial" w:eastAsia="Arial" w:hAnsi="Arial" w:cs="Arial"/>
                  <w:color w:val="1155CC"/>
                  <w:sz w:val="22"/>
                  <w:u w:val="single"/>
                </w:rPr>
                <w:t>http://www.mathworksheets4kids.com/word-problems/multiplication/1by1.pdf</w:t>
              </w:r>
            </w:hyperlink>
          </w:p>
          <w:p w14:paraId="3A5F6187" w14:textId="77777777" w:rsidR="00D51AB6" w:rsidRDefault="000930ED">
            <w:pPr>
              <w:pStyle w:val="normal0"/>
              <w:numPr>
                <w:ilvl w:val="0"/>
                <w:numId w:val="22"/>
              </w:numPr>
              <w:ind w:hanging="359"/>
              <w:rPr>
                <w:rFonts w:ascii="Arial" w:eastAsia="Arial" w:hAnsi="Arial" w:cs="Arial"/>
                <w:sz w:val="22"/>
              </w:rPr>
            </w:pPr>
            <w:r>
              <w:rPr>
                <w:rFonts w:ascii="Arial" w:eastAsia="Arial" w:hAnsi="Arial" w:cs="Arial"/>
                <w:sz w:val="22"/>
              </w:rPr>
              <w:t>I used this site for the word problems I’m using as my summative assessment.</w:t>
            </w:r>
          </w:p>
          <w:p w14:paraId="782D56E6" w14:textId="77777777" w:rsidR="00D51AB6" w:rsidRDefault="00D51AB6">
            <w:pPr>
              <w:pStyle w:val="normal0"/>
              <w:contextualSpacing w:val="0"/>
            </w:pPr>
          </w:p>
          <w:p w14:paraId="7E6BB41B" w14:textId="77777777" w:rsidR="00D51AB6" w:rsidRDefault="009C03F2">
            <w:pPr>
              <w:pStyle w:val="normal0"/>
              <w:contextualSpacing w:val="0"/>
            </w:pPr>
            <w:hyperlink r:id="rId19">
              <w:r w:rsidR="000930ED">
                <w:rPr>
                  <w:rFonts w:ascii="Arial" w:eastAsia="Arial" w:hAnsi="Arial" w:cs="Arial"/>
                  <w:color w:val="1155CC"/>
                  <w:sz w:val="22"/>
                  <w:u w:val="single"/>
                </w:rPr>
                <w:t>http://www.teacherspayteachers.com/Product/Find-Someone-Who-3OAA1-Multiplication-and-Division-Common-Core-Math-742057</w:t>
              </w:r>
            </w:hyperlink>
          </w:p>
          <w:p w14:paraId="04E96813" w14:textId="77777777" w:rsidR="00D51AB6" w:rsidRDefault="000930ED">
            <w:pPr>
              <w:pStyle w:val="normal0"/>
              <w:numPr>
                <w:ilvl w:val="0"/>
                <w:numId w:val="21"/>
              </w:numPr>
              <w:ind w:hanging="359"/>
              <w:rPr>
                <w:rFonts w:ascii="Arial" w:eastAsia="Arial" w:hAnsi="Arial" w:cs="Arial"/>
                <w:sz w:val="22"/>
              </w:rPr>
            </w:pPr>
            <w:r>
              <w:rPr>
                <w:rFonts w:ascii="Arial" w:eastAsia="Arial" w:hAnsi="Arial" w:cs="Arial"/>
                <w:sz w:val="22"/>
              </w:rPr>
              <w:t>I used this site for the “Find Someone Who” activity.</w:t>
            </w:r>
          </w:p>
          <w:p w14:paraId="094A428C" w14:textId="77777777" w:rsidR="00D51AB6" w:rsidRDefault="00D51AB6">
            <w:pPr>
              <w:pStyle w:val="normal0"/>
              <w:contextualSpacing w:val="0"/>
            </w:pPr>
          </w:p>
          <w:p w14:paraId="00E7BDB2" w14:textId="77777777" w:rsidR="00D51AB6" w:rsidRDefault="009C03F2">
            <w:pPr>
              <w:pStyle w:val="normal0"/>
              <w:contextualSpacing w:val="0"/>
            </w:pPr>
            <w:hyperlink r:id="rId20">
              <w:r w:rsidR="000930ED">
                <w:rPr>
                  <w:rFonts w:ascii="Arial" w:eastAsia="Arial" w:hAnsi="Arial" w:cs="Arial"/>
                  <w:color w:val="1155CC"/>
                  <w:sz w:val="22"/>
                  <w:u w:val="single"/>
                </w:rPr>
                <w:t>http://www.teacherspayteachers.com/Product/The-Meal-Planning-Project-914288</w:t>
              </w:r>
            </w:hyperlink>
          </w:p>
          <w:p w14:paraId="5564F80E" w14:textId="77777777" w:rsidR="00D51AB6" w:rsidRDefault="000930ED">
            <w:pPr>
              <w:pStyle w:val="normal0"/>
              <w:numPr>
                <w:ilvl w:val="0"/>
                <w:numId w:val="2"/>
              </w:numPr>
              <w:ind w:hanging="359"/>
              <w:rPr>
                <w:rFonts w:ascii="Arial" w:eastAsia="Arial" w:hAnsi="Arial" w:cs="Arial"/>
                <w:sz w:val="22"/>
              </w:rPr>
            </w:pPr>
            <w:r>
              <w:rPr>
                <w:rFonts w:ascii="Arial" w:eastAsia="Arial" w:hAnsi="Arial" w:cs="Arial"/>
                <w:sz w:val="22"/>
              </w:rPr>
              <w:t>I used this site for the Meal Planning Activity.</w:t>
            </w:r>
          </w:p>
          <w:p w14:paraId="1D8D193D" w14:textId="77777777" w:rsidR="00D51AB6" w:rsidRDefault="00D51AB6">
            <w:pPr>
              <w:pStyle w:val="normal0"/>
              <w:contextualSpacing w:val="0"/>
            </w:pPr>
          </w:p>
          <w:p w14:paraId="490E0A88" w14:textId="77777777" w:rsidR="00D51AB6" w:rsidRDefault="009C03F2">
            <w:pPr>
              <w:pStyle w:val="normal0"/>
              <w:contextualSpacing w:val="0"/>
            </w:pPr>
            <w:hyperlink r:id="rId21">
              <w:r w:rsidR="000930ED">
                <w:rPr>
                  <w:rFonts w:ascii="Arial" w:eastAsia="Arial" w:hAnsi="Arial" w:cs="Arial"/>
                  <w:color w:val="1155CC"/>
                  <w:sz w:val="22"/>
                  <w:u w:val="single"/>
                </w:rPr>
                <w:t>http://gsi.berkeley.edu/gsi-guide-contents/learning-theory-research/social-constructivism/</w:t>
              </w:r>
            </w:hyperlink>
          </w:p>
          <w:p w14:paraId="3AB6E749" w14:textId="77777777" w:rsidR="00D51AB6" w:rsidRDefault="000930ED">
            <w:pPr>
              <w:pStyle w:val="normal0"/>
              <w:numPr>
                <w:ilvl w:val="0"/>
                <w:numId w:val="30"/>
              </w:numPr>
              <w:ind w:hanging="359"/>
              <w:rPr>
                <w:rFonts w:ascii="Arial" w:eastAsia="Arial" w:hAnsi="Arial" w:cs="Arial"/>
                <w:sz w:val="22"/>
              </w:rPr>
            </w:pPr>
            <w:r>
              <w:rPr>
                <w:rFonts w:ascii="Arial" w:eastAsia="Arial" w:hAnsi="Arial" w:cs="Arial"/>
                <w:sz w:val="22"/>
              </w:rPr>
              <w:t>I used this site for my theory.</w:t>
            </w:r>
          </w:p>
          <w:p w14:paraId="15D3BA3B" w14:textId="77777777" w:rsidR="00D51AB6" w:rsidRDefault="00D51AB6">
            <w:pPr>
              <w:pStyle w:val="normal0"/>
              <w:contextualSpacing w:val="0"/>
            </w:pPr>
          </w:p>
        </w:tc>
      </w:tr>
      <w:tr w:rsidR="00D51AB6" w14:paraId="4A3403BA" w14:textId="77777777">
        <w:tc>
          <w:tcPr>
            <w:tcW w:w="9150" w:type="dxa"/>
            <w:tcBorders>
              <w:bottom w:val="single" w:sz="4" w:space="0" w:color="000000"/>
            </w:tcBorders>
            <w:shd w:val="clear" w:color="auto" w:fill="CCFFFF"/>
          </w:tcPr>
          <w:p w14:paraId="6177C100" w14:textId="77777777" w:rsidR="00D51AB6" w:rsidRDefault="000930ED">
            <w:pPr>
              <w:pStyle w:val="normal0"/>
              <w:contextualSpacing w:val="0"/>
            </w:pPr>
            <w:r>
              <w:rPr>
                <w:rFonts w:ascii="Arial" w:eastAsia="Arial" w:hAnsi="Arial" w:cs="Arial"/>
                <w:b/>
                <w:sz w:val="22"/>
              </w:rPr>
              <w:t>Reflections/Future Modifications</w:t>
            </w:r>
          </w:p>
        </w:tc>
      </w:tr>
      <w:tr w:rsidR="00D51AB6" w14:paraId="50F7FE09" w14:textId="77777777">
        <w:tc>
          <w:tcPr>
            <w:tcW w:w="9150" w:type="dxa"/>
            <w:shd w:val="clear" w:color="auto" w:fill="FFFFFF"/>
          </w:tcPr>
          <w:p w14:paraId="487FD188" w14:textId="77777777" w:rsidR="00D51AB6" w:rsidRDefault="000930ED">
            <w:pPr>
              <w:pStyle w:val="normal0"/>
              <w:keepNext/>
              <w:keepLines/>
              <w:spacing w:before="200"/>
              <w:contextualSpacing w:val="0"/>
            </w:pPr>
            <w:r>
              <w:rPr>
                <w:rFonts w:ascii="Arial" w:eastAsia="Arial" w:hAnsi="Arial" w:cs="Arial"/>
                <w:sz w:val="22"/>
              </w:rPr>
              <w:lastRenderedPageBreak/>
              <w:t>(</w:t>
            </w:r>
            <w:r>
              <w:rPr>
                <w:rFonts w:ascii="Arial" w:eastAsia="Arial" w:hAnsi="Arial" w:cs="Arial"/>
                <w:i/>
                <w:sz w:val="18"/>
              </w:rPr>
              <w:t>To what extent did the class learn what you intended them to learn?  Describe student progress toward mastery of objectives.  What trends can you identify</w:t>
            </w:r>
            <w:r>
              <w:rPr>
                <w:rFonts w:ascii="Arial" w:eastAsia="Arial" w:hAnsi="Arial" w:cs="Arial"/>
                <w:sz w:val="18"/>
              </w:rPr>
              <w:t>?</w:t>
            </w:r>
            <w:r>
              <w:rPr>
                <w:rFonts w:ascii="Arial" w:eastAsia="Arial" w:hAnsi="Arial" w:cs="Arial"/>
                <w:sz w:val="22"/>
              </w:rPr>
              <w:t>)</w:t>
            </w:r>
          </w:p>
          <w:p w14:paraId="6A963BE0" w14:textId="3B8BAAA8" w:rsidR="00D51AB6" w:rsidRPr="009C03F2" w:rsidRDefault="00346590">
            <w:pPr>
              <w:pStyle w:val="normal0"/>
              <w:contextualSpacing w:val="0"/>
              <w:rPr>
                <w:rFonts w:ascii="Arial" w:hAnsi="Arial" w:cs="Arial"/>
                <w:sz w:val="22"/>
                <w:szCs w:val="22"/>
              </w:rPr>
            </w:pPr>
            <w:r>
              <w:rPr>
                <w:rFonts w:ascii="Arial" w:hAnsi="Arial" w:cs="Arial"/>
                <w:sz w:val="22"/>
                <w:szCs w:val="22"/>
              </w:rPr>
              <w:t xml:space="preserve">I think the student </w:t>
            </w:r>
            <w:r w:rsidR="00712750">
              <w:rPr>
                <w:rFonts w:ascii="Arial" w:hAnsi="Arial" w:cs="Arial"/>
                <w:sz w:val="22"/>
                <w:szCs w:val="22"/>
              </w:rPr>
              <w:t xml:space="preserve">learned what I wanted them to learn.  </w:t>
            </w:r>
            <w:r w:rsidR="00A31191">
              <w:rPr>
                <w:rFonts w:ascii="Arial" w:hAnsi="Arial" w:cs="Arial"/>
                <w:sz w:val="22"/>
                <w:szCs w:val="22"/>
              </w:rPr>
              <w:t xml:space="preserve">They practiced with their multiplication facts, and interpreting arrays and equal groups.  Once the student memorizes their multiplication facts, they will </w:t>
            </w:r>
            <w:r w:rsidR="00BF6BE8">
              <w:rPr>
                <w:rFonts w:ascii="Arial" w:hAnsi="Arial" w:cs="Arial"/>
                <w:sz w:val="22"/>
                <w:szCs w:val="22"/>
              </w:rPr>
              <w:t xml:space="preserve">achieve mastery.  The students are doing very well with their progress with multiplication.  </w:t>
            </w:r>
            <w:r w:rsidR="00026265">
              <w:rPr>
                <w:rFonts w:ascii="Arial" w:hAnsi="Arial" w:cs="Arial"/>
                <w:sz w:val="22"/>
                <w:szCs w:val="22"/>
              </w:rPr>
              <w:t>They have grasped the concept of arrays and equal groups very fast.  The students can always use more practice, but they are doing very well with their multiplication facts.</w:t>
            </w:r>
          </w:p>
          <w:p w14:paraId="2083E8AD" w14:textId="77777777" w:rsidR="00D51AB6" w:rsidRDefault="00D51AB6">
            <w:pPr>
              <w:pStyle w:val="normal0"/>
              <w:contextualSpacing w:val="0"/>
            </w:pPr>
          </w:p>
          <w:p w14:paraId="7F8208B0" w14:textId="77777777" w:rsidR="00D51AB6" w:rsidRDefault="000930ED">
            <w:pPr>
              <w:pStyle w:val="normal0"/>
              <w:keepNext/>
              <w:keepLines/>
              <w:spacing w:before="200"/>
              <w:contextualSpacing w:val="0"/>
            </w:pPr>
            <w:r>
              <w:rPr>
                <w:rFonts w:ascii="Arial" w:eastAsia="Arial" w:hAnsi="Arial" w:cs="Arial"/>
                <w:sz w:val="22"/>
              </w:rPr>
              <w:t>(</w:t>
            </w:r>
            <w:r>
              <w:rPr>
                <w:rFonts w:ascii="Arial" w:eastAsia="Arial" w:hAnsi="Arial" w:cs="Arial"/>
                <w:i/>
                <w:sz w:val="18"/>
              </w:rPr>
              <w:t>How did students use the language function, vocabulary, syntax, and discourse that you identified in the Language Demands section of this lesson plan</w:t>
            </w:r>
            <w:r>
              <w:rPr>
                <w:rFonts w:ascii="Arial" w:eastAsia="Arial" w:hAnsi="Arial" w:cs="Arial"/>
                <w:sz w:val="18"/>
              </w:rPr>
              <w:t>?</w:t>
            </w:r>
            <w:r>
              <w:rPr>
                <w:rFonts w:ascii="Arial" w:eastAsia="Arial" w:hAnsi="Arial" w:cs="Arial"/>
                <w:sz w:val="22"/>
              </w:rPr>
              <w:t xml:space="preserve">) </w:t>
            </w:r>
          </w:p>
          <w:p w14:paraId="3A9451F5" w14:textId="3022FB29" w:rsidR="00D51AB6" w:rsidRPr="00026265" w:rsidRDefault="00026265">
            <w:pPr>
              <w:pStyle w:val="normal0"/>
              <w:contextualSpacing w:val="0"/>
              <w:rPr>
                <w:rFonts w:ascii="Arial" w:hAnsi="Arial" w:cs="Arial"/>
                <w:sz w:val="22"/>
                <w:szCs w:val="22"/>
              </w:rPr>
            </w:pPr>
            <w:r>
              <w:rPr>
                <w:rFonts w:ascii="Arial" w:hAnsi="Arial" w:cs="Arial"/>
                <w:sz w:val="22"/>
                <w:szCs w:val="22"/>
              </w:rPr>
              <w:t xml:space="preserve">The students used the academic vocabulary.  When stating an equation, the students used the words “times” or “multiplied by” and “equals.”  </w:t>
            </w:r>
            <w:r w:rsidR="001E4C61">
              <w:rPr>
                <w:rFonts w:ascii="Arial" w:hAnsi="Arial" w:cs="Arial"/>
                <w:sz w:val="22"/>
                <w:szCs w:val="22"/>
              </w:rPr>
              <w:t xml:space="preserve">The students discussed the problems in the “Find Someone Who” activity.  </w:t>
            </w:r>
            <w:r w:rsidR="0049191C">
              <w:rPr>
                <w:rFonts w:ascii="Arial" w:hAnsi="Arial" w:cs="Arial"/>
                <w:sz w:val="22"/>
                <w:szCs w:val="22"/>
              </w:rPr>
              <w:t xml:space="preserve">The students got to </w:t>
            </w:r>
            <w:proofErr w:type="gramStart"/>
            <w:r w:rsidR="0049191C">
              <w:rPr>
                <w:rFonts w:ascii="Arial" w:hAnsi="Arial" w:cs="Arial"/>
                <w:sz w:val="22"/>
                <w:szCs w:val="22"/>
              </w:rPr>
              <w:t>the interpret</w:t>
            </w:r>
            <w:proofErr w:type="gramEnd"/>
            <w:r w:rsidR="0049191C">
              <w:rPr>
                <w:rFonts w:ascii="Arial" w:hAnsi="Arial" w:cs="Arial"/>
                <w:sz w:val="22"/>
                <w:szCs w:val="22"/>
              </w:rPr>
              <w:t xml:space="preserve"> and explain part of the activity, but due to time the student were not a</w:t>
            </w:r>
            <w:r w:rsidR="00F36D92">
              <w:rPr>
                <w:rFonts w:ascii="Arial" w:hAnsi="Arial" w:cs="Arial"/>
                <w:sz w:val="22"/>
                <w:szCs w:val="22"/>
              </w:rPr>
              <w:t>ble to retell the explanation.  The students used academic vocabulary to explain how to solve the problem.</w:t>
            </w:r>
          </w:p>
          <w:p w14:paraId="6718EDF5" w14:textId="77777777" w:rsidR="00D51AB6" w:rsidRDefault="00D51AB6">
            <w:pPr>
              <w:pStyle w:val="normal0"/>
              <w:contextualSpacing w:val="0"/>
            </w:pPr>
          </w:p>
          <w:p w14:paraId="426DB48F" w14:textId="77777777" w:rsidR="00D51AB6" w:rsidRDefault="000930ED">
            <w:pPr>
              <w:pStyle w:val="normal0"/>
              <w:keepNext/>
              <w:keepLines/>
              <w:spacing w:before="200"/>
              <w:contextualSpacing w:val="0"/>
            </w:pPr>
            <w:r>
              <w:rPr>
                <w:rFonts w:ascii="Arial" w:eastAsia="Arial" w:hAnsi="Arial" w:cs="Arial"/>
                <w:sz w:val="22"/>
              </w:rPr>
              <w:t>(</w:t>
            </w:r>
            <w:r>
              <w:rPr>
                <w:rFonts w:ascii="Arial" w:eastAsia="Arial" w:hAnsi="Arial" w:cs="Arial"/>
                <w:i/>
                <w:sz w:val="18"/>
              </w:rPr>
              <w:t>What will be your next steps instructionally?  What goals do you have for immediate and long-term re-teaching and instruction based on feedback you provided to students with varied needs</w:t>
            </w:r>
            <w:r>
              <w:rPr>
                <w:rFonts w:ascii="Arial" w:eastAsia="Arial" w:hAnsi="Arial" w:cs="Arial"/>
                <w:sz w:val="18"/>
              </w:rPr>
              <w:t>?</w:t>
            </w:r>
            <w:r>
              <w:rPr>
                <w:rFonts w:ascii="Arial" w:eastAsia="Arial" w:hAnsi="Arial" w:cs="Arial"/>
                <w:sz w:val="22"/>
              </w:rPr>
              <w:t xml:space="preserve">)  </w:t>
            </w:r>
          </w:p>
          <w:p w14:paraId="05B4A2A7" w14:textId="1E4CB40B" w:rsidR="00D51AB6" w:rsidRPr="00F36D92" w:rsidRDefault="00FD7743">
            <w:pPr>
              <w:pStyle w:val="normal0"/>
              <w:contextualSpacing w:val="0"/>
              <w:rPr>
                <w:rFonts w:ascii="Arial" w:hAnsi="Arial" w:cs="Arial"/>
                <w:sz w:val="22"/>
                <w:szCs w:val="22"/>
              </w:rPr>
            </w:pPr>
            <w:r>
              <w:rPr>
                <w:rFonts w:ascii="Arial" w:hAnsi="Arial" w:cs="Arial"/>
                <w:sz w:val="22"/>
                <w:szCs w:val="22"/>
              </w:rPr>
              <w:t>My next step would be to continue on to division.</w:t>
            </w:r>
            <w:r w:rsidR="007A7362">
              <w:rPr>
                <w:rFonts w:ascii="Arial" w:hAnsi="Arial" w:cs="Arial"/>
                <w:sz w:val="22"/>
                <w:szCs w:val="22"/>
              </w:rPr>
              <w:t xml:space="preserve">  The students have been working on multiplication for a couple of weeks now.</w:t>
            </w:r>
            <w:r>
              <w:rPr>
                <w:rFonts w:ascii="Arial" w:hAnsi="Arial" w:cs="Arial"/>
                <w:sz w:val="22"/>
                <w:szCs w:val="22"/>
              </w:rPr>
              <w:t xml:space="preserve">  I would show how multiplication and division </w:t>
            </w:r>
            <w:r w:rsidR="00A9424F">
              <w:rPr>
                <w:rFonts w:ascii="Arial" w:hAnsi="Arial" w:cs="Arial"/>
                <w:sz w:val="22"/>
                <w:szCs w:val="22"/>
              </w:rPr>
              <w:t>are related.</w:t>
            </w:r>
            <w:r w:rsidR="007A7362">
              <w:rPr>
                <w:rFonts w:ascii="Arial" w:hAnsi="Arial" w:cs="Arial"/>
                <w:sz w:val="22"/>
                <w:szCs w:val="22"/>
              </w:rPr>
              <w:t xml:space="preserve">  They would learn about fact families.</w:t>
            </w:r>
            <w:r w:rsidR="00A9424F">
              <w:rPr>
                <w:rFonts w:ascii="Arial" w:hAnsi="Arial" w:cs="Arial"/>
                <w:sz w:val="22"/>
                <w:szCs w:val="22"/>
              </w:rPr>
              <w:t xml:space="preserve">  </w:t>
            </w:r>
            <w:r w:rsidR="0046085D">
              <w:rPr>
                <w:rFonts w:ascii="Arial" w:hAnsi="Arial" w:cs="Arial"/>
                <w:sz w:val="22"/>
                <w:szCs w:val="22"/>
              </w:rPr>
              <w:t>Since multiplication is a major concept in the third grade, I would continue to rev</w:t>
            </w:r>
            <w:r w:rsidR="00056D38">
              <w:rPr>
                <w:rFonts w:ascii="Arial" w:hAnsi="Arial" w:cs="Arial"/>
                <w:sz w:val="22"/>
                <w:szCs w:val="22"/>
              </w:rPr>
              <w:t xml:space="preserve">iew with multiplication through </w:t>
            </w:r>
            <w:r w:rsidR="0046085D">
              <w:rPr>
                <w:rFonts w:ascii="Arial" w:hAnsi="Arial" w:cs="Arial"/>
                <w:sz w:val="22"/>
                <w:szCs w:val="22"/>
              </w:rPr>
              <w:t>out the year</w:t>
            </w:r>
            <w:r w:rsidR="007A7362">
              <w:rPr>
                <w:rFonts w:ascii="Arial" w:hAnsi="Arial" w:cs="Arial"/>
                <w:sz w:val="22"/>
                <w:szCs w:val="22"/>
              </w:rPr>
              <w:t>.  There are other standards that involve multiplication, such as area and solve problems with all four operations.</w:t>
            </w:r>
          </w:p>
          <w:p w14:paraId="7DD085D4" w14:textId="77777777" w:rsidR="00D51AB6" w:rsidRDefault="00D51AB6">
            <w:pPr>
              <w:pStyle w:val="normal0"/>
              <w:contextualSpacing w:val="0"/>
            </w:pPr>
          </w:p>
          <w:p w14:paraId="43AB19D1" w14:textId="77777777" w:rsidR="00D51AB6" w:rsidRDefault="000930ED">
            <w:pPr>
              <w:pStyle w:val="normal0"/>
              <w:keepNext/>
              <w:keepLines/>
              <w:spacing w:before="200"/>
              <w:contextualSpacing w:val="0"/>
            </w:pPr>
            <w:r>
              <w:rPr>
                <w:rFonts w:ascii="Arial" w:eastAsia="Arial" w:hAnsi="Arial" w:cs="Arial"/>
                <w:sz w:val="22"/>
              </w:rPr>
              <w:t>(</w:t>
            </w:r>
            <w:r>
              <w:rPr>
                <w:rFonts w:ascii="Arial" w:eastAsia="Arial" w:hAnsi="Arial" w:cs="Arial"/>
                <w:i/>
                <w:sz w:val="18"/>
              </w:rPr>
              <w:t>What did you learn about your students as learners?  What have you learned about yourself as a teacher</w:t>
            </w:r>
            <w:r>
              <w:rPr>
                <w:rFonts w:ascii="Arial" w:eastAsia="Arial" w:hAnsi="Arial" w:cs="Arial"/>
                <w:sz w:val="18"/>
              </w:rPr>
              <w:t>?</w:t>
            </w:r>
            <w:r>
              <w:rPr>
                <w:rFonts w:ascii="Arial" w:eastAsia="Arial" w:hAnsi="Arial" w:cs="Arial"/>
                <w:sz w:val="22"/>
              </w:rPr>
              <w:t xml:space="preserve">) </w:t>
            </w:r>
          </w:p>
          <w:p w14:paraId="160A2DE3" w14:textId="25487DCF" w:rsidR="00D51AB6" w:rsidRPr="00A24982" w:rsidRDefault="00A24982">
            <w:pPr>
              <w:pStyle w:val="normal0"/>
              <w:contextualSpacing w:val="0"/>
              <w:rPr>
                <w:rFonts w:ascii="Arial" w:hAnsi="Arial" w:cs="Arial"/>
                <w:sz w:val="22"/>
                <w:szCs w:val="22"/>
              </w:rPr>
            </w:pPr>
            <w:r>
              <w:rPr>
                <w:rFonts w:ascii="Arial" w:hAnsi="Arial" w:cs="Arial"/>
                <w:sz w:val="22"/>
                <w:szCs w:val="22"/>
              </w:rPr>
              <w:t xml:space="preserve">The students are very smart.  They enjoy learning.  The students really enjoy being up and out of their seats, and being able to interact with each other.  I also saw that when they do work together, there are a few students that don’t do the work.  They let the other group members </w:t>
            </w:r>
            <w:r w:rsidR="00EB3F85">
              <w:rPr>
                <w:rFonts w:ascii="Arial" w:hAnsi="Arial" w:cs="Arial"/>
                <w:sz w:val="22"/>
                <w:szCs w:val="22"/>
              </w:rPr>
              <w:t>do the work and copy the work they did.  They don’t learn what they need to learn by copying.  I have learn that I enjoy having student do group work.  I notice that I don’t like to been still.  I have to always be moving around.  If I can’t stay still, then I don’t except my students to be still.  I have also learn</w:t>
            </w:r>
            <w:r w:rsidR="00F7725B">
              <w:rPr>
                <w:rFonts w:ascii="Arial" w:hAnsi="Arial" w:cs="Arial"/>
                <w:sz w:val="22"/>
                <w:szCs w:val="22"/>
              </w:rPr>
              <w:t>ed</w:t>
            </w:r>
            <w:r w:rsidR="00EB3F85">
              <w:rPr>
                <w:rFonts w:ascii="Arial" w:hAnsi="Arial" w:cs="Arial"/>
                <w:sz w:val="22"/>
                <w:szCs w:val="22"/>
              </w:rPr>
              <w:t xml:space="preserve"> that I am learning myself.  </w:t>
            </w:r>
            <w:r w:rsidR="00F7725B">
              <w:rPr>
                <w:rFonts w:ascii="Arial" w:hAnsi="Arial" w:cs="Arial"/>
                <w:sz w:val="22"/>
                <w:szCs w:val="22"/>
              </w:rPr>
              <w:t xml:space="preserve">Teaching isn’t an easy job.  Teaching is challenging.  As a teacher, I have to make sure my students are learning what they need to know.  I have to make sure I am teaching the standards correctly.  I have to make sure I am doing my job.  </w:t>
            </w:r>
          </w:p>
          <w:p w14:paraId="1F8F1178" w14:textId="77777777" w:rsidR="00D51AB6" w:rsidRDefault="00D51AB6">
            <w:pPr>
              <w:pStyle w:val="normal0"/>
              <w:contextualSpacing w:val="0"/>
            </w:pPr>
          </w:p>
          <w:p w14:paraId="690F3095" w14:textId="06C7C1CA" w:rsidR="00F7725B" w:rsidRPr="00F7725B" w:rsidRDefault="000930ED">
            <w:pPr>
              <w:pStyle w:val="normal0"/>
              <w:keepNext/>
              <w:keepLines/>
              <w:spacing w:before="200"/>
              <w:contextualSpacing w:val="0"/>
              <w:rPr>
                <w:rFonts w:ascii="Arial" w:eastAsia="Arial" w:hAnsi="Arial" w:cs="Arial"/>
                <w:sz w:val="18"/>
              </w:rPr>
            </w:pPr>
            <w:r>
              <w:rPr>
                <w:rFonts w:ascii="Arial" w:eastAsia="Arial" w:hAnsi="Arial" w:cs="Arial"/>
                <w:sz w:val="22"/>
              </w:rPr>
              <w:t>(</w:t>
            </w:r>
            <w:r>
              <w:rPr>
                <w:rFonts w:ascii="Arial" w:eastAsia="Arial" w:hAnsi="Arial" w:cs="Arial"/>
                <w:i/>
                <w:sz w:val="18"/>
              </w:rPr>
              <w:t>Provide principles from research and/or theory specific to the content of your learning segment and students’ needs to support your statements</w:t>
            </w:r>
            <w:r>
              <w:rPr>
                <w:rFonts w:ascii="Arial" w:eastAsia="Arial" w:hAnsi="Arial" w:cs="Arial"/>
                <w:sz w:val="18"/>
              </w:rPr>
              <w:t>.</w:t>
            </w:r>
            <w:r>
              <w:rPr>
                <w:rFonts w:ascii="Arial" w:eastAsia="Arial" w:hAnsi="Arial" w:cs="Arial"/>
                <w:sz w:val="22"/>
              </w:rPr>
              <w:t>)</w:t>
            </w:r>
            <w:r>
              <w:rPr>
                <w:rFonts w:ascii="Arial" w:eastAsia="Arial" w:hAnsi="Arial" w:cs="Arial"/>
                <w:sz w:val="18"/>
              </w:rPr>
              <w:t xml:space="preserve">  </w:t>
            </w:r>
          </w:p>
          <w:p w14:paraId="12EE09BB" w14:textId="146AA402" w:rsidR="00D51AB6" w:rsidRPr="00DF65F8" w:rsidRDefault="00AB0841">
            <w:pPr>
              <w:pStyle w:val="normal0"/>
              <w:contextualSpacing w:val="0"/>
              <w:rPr>
                <w:rFonts w:ascii="Arial" w:hAnsi="Arial" w:cs="Arial"/>
                <w:sz w:val="22"/>
                <w:szCs w:val="22"/>
              </w:rPr>
            </w:pPr>
            <w:r>
              <w:rPr>
                <w:rFonts w:ascii="Arial" w:hAnsi="Arial" w:cs="Arial"/>
                <w:sz w:val="22"/>
                <w:szCs w:val="22"/>
              </w:rPr>
              <w:t xml:space="preserve">The student got into groups to work cooperatively to complete the “Meal Planning” activity.  The students interacted with each other for the social aspect of </w:t>
            </w:r>
            <w:proofErr w:type="spellStart"/>
            <w:r>
              <w:rPr>
                <w:rFonts w:ascii="Arial" w:hAnsi="Arial" w:cs="Arial"/>
                <w:sz w:val="22"/>
                <w:szCs w:val="22"/>
              </w:rPr>
              <w:t>Vygotsky’s</w:t>
            </w:r>
            <w:proofErr w:type="spellEnd"/>
            <w:r>
              <w:rPr>
                <w:rFonts w:ascii="Arial" w:hAnsi="Arial" w:cs="Arial"/>
                <w:sz w:val="22"/>
                <w:szCs w:val="22"/>
              </w:rPr>
              <w:t xml:space="preserve"> theory.</w:t>
            </w:r>
            <w:r w:rsidR="00DF65F8">
              <w:rPr>
                <w:rFonts w:ascii="Arial" w:hAnsi="Arial" w:cs="Arial"/>
                <w:sz w:val="22"/>
                <w:szCs w:val="22"/>
              </w:rPr>
              <w:t xml:space="preserve">  The students had to collaborate to come up with a meal plan for their imaginary family.</w:t>
            </w:r>
            <w:r>
              <w:rPr>
                <w:rFonts w:ascii="Arial" w:hAnsi="Arial" w:cs="Arial"/>
                <w:sz w:val="22"/>
                <w:szCs w:val="22"/>
              </w:rPr>
              <w:t xml:space="preserve">  For the “Find Someone Who” activity, the student had to depend on each other to get the worksheet done.  Without each other, the student would not be able to complete the activity.</w:t>
            </w:r>
            <w:r w:rsidR="00DF65F8">
              <w:rPr>
                <w:rFonts w:ascii="Arial" w:hAnsi="Arial" w:cs="Arial"/>
                <w:sz w:val="22"/>
                <w:szCs w:val="22"/>
              </w:rPr>
              <w:t xml:space="preserve">  </w:t>
            </w:r>
          </w:p>
        </w:tc>
      </w:tr>
    </w:tbl>
    <w:p w14:paraId="54D97476" w14:textId="77777777" w:rsidR="00D51AB6" w:rsidRDefault="00D51AB6">
      <w:pPr>
        <w:pStyle w:val="normal0"/>
      </w:pPr>
      <w:bookmarkStart w:id="1" w:name="_GoBack"/>
      <w:bookmarkEnd w:id="1"/>
    </w:p>
    <w:sectPr w:rsidR="00D51AB6">
      <w:headerReference w:type="default" r:id="rId2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2F91DF" w14:textId="77777777" w:rsidR="00AB0841" w:rsidRDefault="00AB0841">
      <w:r>
        <w:separator/>
      </w:r>
    </w:p>
  </w:endnote>
  <w:endnote w:type="continuationSeparator" w:id="0">
    <w:p w14:paraId="2F2376BA" w14:textId="77777777" w:rsidR="00AB0841" w:rsidRDefault="00AB0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E56FBB" w14:textId="77777777" w:rsidR="00AB0841" w:rsidRDefault="00AB0841">
      <w:r>
        <w:separator/>
      </w:r>
    </w:p>
  </w:footnote>
  <w:footnote w:type="continuationSeparator" w:id="0">
    <w:p w14:paraId="485ADF78" w14:textId="77777777" w:rsidR="00AB0841" w:rsidRDefault="00AB08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7A2DE" w14:textId="2C2E5494" w:rsidR="00AB0841" w:rsidRDefault="00AB0841" w:rsidP="00DF65F8">
    <w:pPr>
      <w:pStyle w:val="normal0"/>
      <w:spacing w:after="200" w:line="276" w:lineRule="aut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10174"/>
    <w:multiLevelType w:val="multilevel"/>
    <w:tmpl w:val="BD2608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3BF7711"/>
    <w:multiLevelType w:val="multilevel"/>
    <w:tmpl w:val="4FDAB7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09F81D67"/>
    <w:multiLevelType w:val="multilevel"/>
    <w:tmpl w:val="6E7ABE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1E40453"/>
    <w:multiLevelType w:val="multilevel"/>
    <w:tmpl w:val="48F2E65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12527DC6"/>
    <w:multiLevelType w:val="multilevel"/>
    <w:tmpl w:val="BD8A026E"/>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5">
    <w:nsid w:val="140B1EAB"/>
    <w:multiLevelType w:val="multilevel"/>
    <w:tmpl w:val="654EBF9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141B77FA"/>
    <w:multiLevelType w:val="multilevel"/>
    <w:tmpl w:val="FD52DA7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1635175C"/>
    <w:multiLevelType w:val="multilevel"/>
    <w:tmpl w:val="A44A370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19B15323"/>
    <w:multiLevelType w:val="multilevel"/>
    <w:tmpl w:val="674642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1A5B5298"/>
    <w:multiLevelType w:val="multilevel"/>
    <w:tmpl w:val="C2803640"/>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0">
    <w:nsid w:val="1F220E35"/>
    <w:multiLevelType w:val="multilevel"/>
    <w:tmpl w:val="7C9254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2C6A0FE4"/>
    <w:multiLevelType w:val="multilevel"/>
    <w:tmpl w:val="B036A2C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2CBD7FB3"/>
    <w:multiLevelType w:val="multilevel"/>
    <w:tmpl w:val="71CAC74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377D04D6"/>
    <w:multiLevelType w:val="multilevel"/>
    <w:tmpl w:val="8B92EEFA"/>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4">
    <w:nsid w:val="3ACE1FE0"/>
    <w:multiLevelType w:val="multilevel"/>
    <w:tmpl w:val="F4AE83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3B060C54"/>
    <w:multiLevelType w:val="multilevel"/>
    <w:tmpl w:val="26C4B4B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3D4C5DEC"/>
    <w:multiLevelType w:val="multilevel"/>
    <w:tmpl w:val="CB96CB0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467B2958"/>
    <w:multiLevelType w:val="multilevel"/>
    <w:tmpl w:val="BDF4B1B0"/>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8">
    <w:nsid w:val="4C5E02EB"/>
    <w:multiLevelType w:val="multilevel"/>
    <w:tmpl w:val="2D1CFC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4D712488"/>
    <w:multiLevelType w:val="multilevel"/>
    <w:tmpl w:val="39E6AE0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nsid w:val="4EB5454F"/>
    <w:multiLevelType w:val="multilevel"/>
    <w:tmpl w:val="79CE61A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4F930754"/>
    <w:multiLevelType w:val="multilevel"/>
    <w:tmpl w:val="BABA24A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nsid w:val="54446DEE"/>
    <w:multiLevelType w:val="multilevel"/>
    <w:tmpl w:val="44361F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nsid w:val="559D39CF"/>
    <w:multiLevelType w:val="multilevel"/>
    <w:tmpl w:val="0302C2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nsid w:val="567B7BA5"/>
    <w:multiLevelType w:val="multilevel"/>
    <w:tmpl w:val="91F8474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nsid w:val="597A7620"/>
    <w:multiLevelType w:val="multilevel"/>
    <w:tmpl w:val="F1DACE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nsid w:val="619C6DE8"/>
    <w:multiLevelType w:val="multilevel"/>
    <w:tmpl w:val="4C20CD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nsid w:val="62622103"/>
    <w:multiLevelType w:val="multilevel"/>
    <w:tmpl w:val="61B013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nsid w:val="67270C4D"/>
    <w:multiLevelType w:val="multilevel"/>
    <w:tmpl w:val="221E4E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nsid w:val="67EF7FAB"/>
    <w:multiLevelType w:val="multilevel"/>
    <w:tmpl w:val="34DEB1C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0">
    <w:nsid w:val="6BCB0D78"/>
    <w:multiLevelType w:val="multilevel"/>
    <w:tmpl w:val="BB8098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1">
    <w:nsid w:val="700131D7"/>
    <w:multiLevelType w:val="multilevel"/>
    <w:tmpl w:val="820A3F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2">
    <w:nsid w:val="72767B30"/>
    <w:multiLevelType w:val="multilevel"/>
    <w:tmpl w:val="65B680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nsid w:val="75E772EC"/>
    <w:multiLevelType w:val="multilevel"/>
    <w:tmpl w:val="2E40BC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14"/>
  </w:num>
  <w:num w:numId="3">
    <w:abstractNumId w:val="12"/>
  </w:num>
  <w:num w:numId="4">
    <w:abstractNumId w:val="6"/>
  </w:num>
  <w:num w:numId="5">
    <w:abstractNumId w:val="13"/>
  </w:num>
  <w:num w:numId="6">
    <w:abstractNumId w:val="19"/>
  </w:num>
  <w:num w:numId="7">
    <w:abstractNumId w:val="26"/>
  </w:num>
  <w:num w:numId="8">
    <w:abstractNumId w:val="31"/>
  </w:num>
  <w:num w:numId="9">
    <w:abstractNumId w:val="11"/>
  </w:num>
  <w:num w:numId="10">
    <w:abstractNumId w:val="2"/>
  </w:num>
  <w:num w:numId="11">
    <w:abstractNumId w:val="7"/>
  </w:num>
  <w:num w:numId="12">
    <w:abstractNumId w:val="30"/>
  </w:num>
  <w:num w:numId="13">
    <w:abstractNumId w:val="23"/>
  </w:num>
  <w:num w:numId="14">
    <w:abstractNumId w:val="32"/>
  </w:num>
  <w:num w:numId="15">
    <w:abstractNumId w:val="28"/>
  </w:num>
  <w:num w:numId="16">
    <w:abstractNumId w:val="27"/>
  </w:num>
  <w:num w:numId="17">
    <w:abstractNumId w:val="17"/>
  </w:num>
  <w:num w:numId="18">
    <w:abstractNumId w:val="9"/>
  </w:num>
  <w:num w:numId="19">
    <w:abstractNumId w:val="18"/>
  </w:num>
  <w:num w:numId="20">
    <w:abstractNumId w:val="8"/>
  </w:num>
  <w:num w:numId="21">
    <w:abstractNumId w:val="0"/>
  </w:num>
  <w:num w:numId="22">
    <w:abstractNumId w:val="24"/>
  </w:num>
  <w:num w:numId="23">
    <w:abstractNumId w:val="20"/>
  </w:num>
  <w:num w:numId="24">
    <w:abstractNumId w:val="29"/>
  </w:num>
  <w:num w:numId="25">
    <w:abstractNumId w:val="3"/>
  </w:num>
  <w:num w:numId="26">
    <w:abstractNumId w:val="33"/>
  </w:num>
  <w:num w:numId="27">
    <w:abstractNumId w:val="25"/>
  </w:num>
  <w:num w:numId="28">
    <w:abstractNumId w:val="22"/>
  </w:num>
  <w:num w:numId="29">
    <w:abstractNumId w:val="10"/>
  </w:num>
  <w:num w:numId="30">
    <w:abstractNumId w:val="21"/>
  </w:num>
  <w:num w:numId="31">
    <w:abstractNumId w:val="5"/>
  </w:num>
  <w:num w:numId="32">
    <w:abstractNumId w:val="16"/>
  </w:num>
  <w:num w:numId="33">
    <w:abstractNumId w:val="4"/>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51AB6"/>
    <w:rsid w:val="00026265"/>
    <w:rsid w:val="00056D38"/>
    <w:rsid w:val="000930ED"/>
    <w:rsid w:val="000B761B"/>
    <w:rsid w:val="000E45A9"/>
    <w:rsid w:val="001D1C07"/>
    <w:rsid w:val="001E4C61"/>
    <w:rsid w:val="00282867"/>
    <w:rsid w:val="00346590"/>
    <w:rsid w:val="003A042F"/>
    <w:rsid w:val="0046085D"/>
    <w:rsid w:val="0049191C"/>
    <w:rsid w:val="00545780"/>
    <w:rsid w:val="0062552C"/>
    <w:rsid w:val="00712750"/>
    <w:rsid w:val="00783B67"/>
    <w:rsid w:val="00796C34"/>
    <w:rsid w:val="007A7362"/>
    <w:rsid w:val="00894080"/>
    <w:rsid w:val="008C52A9"/>
    <w:rsid w:val="00954417"/>
    <w:rsid w:val="00957330"/>
    <w:rsid w:val="00970F47"/>
    <w:rsid w:val="00987D68"/>
    <w:rsid w:val="009C03F2"/>
    <w:rsid w:val="009C54F2"/>
    <w:rsid w:val="009F1EE0"/>
    <w:rsid w:val="00A07A1C"/>
    <w:rsid w:val="00A23EFB"/>
    <w:rsid w:val="00A24982"/>
    <w:rsid w:val="00A31191"/>
    <w:rsid w:val="00A65279"/>
    <w:rsid w:val="00A9424F"/>
    <w:rsid w:val="00AB0841"/>
    <w:rsid w:val="00BF6BE8"/>
    <w:rsid w:val="00D1728B"/>
    <w:rsid w:val="00D32F0A"/>
    <w:rsid w:val="00D51AB6"/>
    <w:rsid w:val="00DF1BF5"/>
    <w:rsid w:val="00DF65F8"/>
    <w:rsid w:val="00EB3F85"/>
    <w:rsid w:val="00F36D92"/>
    <w:rsid w:val="00F7725B"/>
    <w:rsid w:val="00FB5EBF"/>
    <w:rsid w:val="00FD77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4D4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line="480" w:lineRule="auto"/>
      <w:outlineLvl w:val="0"/>
    </w:pPr>
    <w:rPr>
      <w:b/>
    </w:rPr>
  </w:style>
  <w:style w:type="paragraph" w:styleId="Heading2">
    <w:name w:val="heading 2"/>
    <w:basedOn w:val="normal0"/>
    <w:next w:val="normal0"/>
    <w:pPr>
      <w:keepNext/>
      <w:keepLines/>
      <w:spacing w:before="200" w:line="480" w:lineRule="auto"/>
      <w:outlineLvl w:val="1"/>
    </w:pPr>
  </w:style>
  <w:style w:type="paragraph" w:styleId="Heading3">
    <w:name w:val="heading 3"/>
    <w:basedOn w:val="normal0"/>
    <w:next w:val="normal0"/>
    <w:pPr>
      <w:keepNext/>
      <w:keepLines/>
      <w:spacing w:before="280" w:after="80"/>
      <w:contextualSpacing/>
      <w:outlineLvl w:val="2"/>
    </w:pPr>
    <w:rPr>
      <w:b/>
      <w:sz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rPr>
  </w:style>
  <w:style w:type="paragraph" w:styleId="Heading6">
    <w:name w:val="heading 6"/>
    <w:basedOn w:val="normal0"/>
    <w:next w:val="normal0"/>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1">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2">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0930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30ED"/>
    <w:rPr>
      <w:rFonts w:ascii="Lucida Grande" w:hAnsi="Lucida Grande" w:cs="Lucida Grande"/>
      <w:sz w:val="18"/>
      <w:szCs w:val="18"/>
    </w:rPr>
  </w:style>
  <w:style w:type="character" w:styleId="CommentReference">
    <w:name w:val="annotation reference"/>
    <w:basedOn w:val="DefaultParagraphFont"/>
    <w:uiPriority w:val="99"/>
    <w:semiHidden/>
    <w:unhideWhenUsed/>
    <w:rsid w:val="009C54F2"/>
    <w:rPr>
      <w:sz w:val="18"/>
      <w:szCs w:val="18"/>
    </w:rPr>
  </w:style>
  <w:style w:type="paragraph" w:styleId="CommentText">
    <w:name w:val="annotation text"/>
    <w:basedOn w:val="Normal"/>
    <w:link w:val="CommentTextChar"/>
    <w:uiPriority w:val="99"/>
    <w:semiHidden/>
    <w:unhideWhenUsed/>
    <w:rsid w:val="009C54F2"/>
    <w:rPr>
      <w:szCs w:val="24"/>
    </w:rPr>
  </w:style>
  <w:style w:type="character" w:customStyle="1" w:styleId="CommentTextChar">
    <w:name w:val="Comment Text Char"/>
    <w:basedOn w:val="DefaultParagraphFont"/>
    <w:link w:val="CommentText"/>
    <w:uiPriority w:val="99"/>
    <w:semiHidden/>
    <w:rsid w:val="009C54F2"/>
    <w:rPr>
      <w:szCs w:val="24"/>
    </w:rPr>
  </w:style>
  <w:style w:type="paragraph" w:styleId="CommentSubject">
    <w:name w:val="annotation subject"/>
    <w:basedOn w:val="CommentText"/>
    <w:next w:val="CommentText"/>
    <w:link w:val="CommentSubjectChar"/>
    <w:uiPriority w:val="99"/>
    <w:semiHidden/>
    <w:unhideWhenUsed/>
    <w:rsid w:val="009C54F2"/>
    <w:rPr>
      <w:b/>
      <w:bCs/>
      <w:sz w:val="20"/>
      <w:szCs w:val="20"/>
    </w:rPr>
  </w:style>
  <w:style w:type="character" w:customStyle="1" w:styleId="CommentSubjectChar">
    <w:name w:val="Comment Subject Char"/>
    <w:basedOn w:val="CommentTextChar"/>
    <w:link w:val="CommentSubject"/>
    <w:uiPriority w:val="99"/>
    <w:semiHidden/>
    <w:rsid w:val="009C54F2"/>
    <w:rPr>
      <w:b/>
      <w:bCs/>
      <w:sz w:val="20"/>
      <w:szCs w:val="24"/>
    </w:rPr>
  </w:style>
  <w:style w:type="paragraph" w:styleId="Header">
    <w:name w:val="header"/>
    <w:basedOn w:val="Normal"/>
    <w:link w:val="HeaderChar"/>
    <w:uiPriority w:val="99"/>
    <w:unhideWhenUsed/>
    <w:rsid w:val="00DF65F8"/>
    <w:pPr>
      <w:tabs>
        <w:tab w:val="center" w:pos="4320"/>
        <w:tab w:val="right" w:pos="8640"/>
      </w:tabs>
    </w:pPr>
  </w:style>
  <w:style w:type="character" w:customStyle="1" w:styleId="HeaderChar">
    <w:name w:val="Header Char"/>
    <w:basedOn w:val="DefaultParagraphFont"/>
    <w:link w:val="Header"/>
    <w:uiPriority w:val="99"/>
    <w:rsid w:val="00DF65F8"/>
  </w:style>
  <w:style w:type="paragraph" w:styleId="Footer">
    <w:name w:val="footer"/>
    <w:basedOn w:val="Normal"/>
    <w:link w:val="FooterChar"/>
    <w:uiPriority w:val="99"/>
    <w:unhideWhenUsed/>
    <w:rsid w:val="00DF65F8"/>
    <w:pPr>
      <w:tabs>
        <w:tab w:val="center" w:pos="4320"/>
        <w:tab w:val="right" w:pos="8640"/>
      </w:tabs>
    </w:pPr>
  </w:style>
  <w:style w:type="character" w:customStyle="1" w:styleId="FooterChar">
    <w:name w:val="Footer Char"/>
    <w:basedOn w:val="DefaultParagraphFont"/>
    <w:link w:val="Footer"/>
    <w:uiPriority w:val="99"/>
    <w:rsid w:val="00DF65F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line="480" w:lineRule="auto"/>
      <w:outlineLvl w:val="0"/>
    </w:pPr>
    <w:rPr>
      <w:b/>
    </w:rPr>
  </w:style>
  <w:style w:type="paragraph" w:styleId="Heading2">
    <w:name w:val="heading 2"/>
    <w:basedOn w:val="normal0"/>
    <w:next w:val="normal0"/>
    <w:pPr>
      <w:keepNext/>
      <w:keepLines/>
      <w:spacing w:before="200" w:line="480" w:lineRule="auto"/>
      <w:outlineLvl w:val="1"/>
    </w:pPr>
  </w:style>
  <w:style w:type="paragraph" w:styleId="Heading3">
    <w:name w:val="heading 3"/>
    <w:basedOn w:val="normal0"/>
    <w:next w:val="normal0"/>
    <w:pPr>
      <w:keepNext/>
      <w:keepLines/>
      <w:spacing w:before="280" w:after="80"/>
      <w:contextualSpacing/>
      <w:outlineLvl w:val="2"/>
    </w:pPr>
    <w:rPr>
      <w:b/>
      <w:sz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rPr>
  </w:style>
  <w:style w:type="paragraph" w:styleId="Heading6">
    <w:name w:val="heading 6"/>
    <w:basedOn w:val="normal0"/>
    <w:next w:val="normal0"/>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1">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2">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0930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30ED"/>
    <w:rPr>
      <w:rFonts w:ascii="Lucida Grande" w:hAnsi="Lucida Grande" w:cs="Lucida Grande"/>
      <w:sz w:val="18"/>
      <w:szCs w:val="18"/>
    </w:rPr>
  </w:style>
  <w:style w:type="character" w:styleId="CommentReference">
    <w:name w:val="annotation reference"/>
    <w:basedOn w:val="DefaultParagraphFont"/>
    <w:uiPriority w:val="99"/>
    <w:semiHidden/>
    <w:unhideWhenUsed/>
    <w:rsid w:val="009C54F2"/>
    <w:rPr>
      <w:sz w:val="18"/>
      <w:szCs w:val="18"/>
    </w:rPr>
  </w:style>
  <w:style w:type="paragraph" w:styleId="CommentText">
    <w:name w:val="annotation text"/>
    <w:basedOn w:val="Normal"/>
    <w:link w:val="CommentTextChar"/>
    <w:uiPriority w:val="99"/>
    <w:semiHidden/>
    <w:unhideWhenUsed/>
    <w:rsid w:val="009C54F2"/>
    <w:rPr>
      <w:szCs w:val="24"/>
    </w:rPr>
  </w:style>
  <w:style w:type="character" w:customStyle="1" w:styleId="CommentTextChar">
    <w:name w:val="Comment Text Char"/>
    <w:basedOn w:val="DefaultParagraphFont"/>
    <w:link w:val="CommentText"/>
    <w:uiPriority w:val="99"/>
    <w:semiHidden/>
    <w:rsid w:val="009C54F2"/>
    <w:rPr>
      <w:szCs w:val="24"/>
    </w:rPr>
  </w:style>
  <w:style w:type="paragraph" w:styleId="CommentSubject">
    <w:name w:val="annotation subject"/>
    <w:basedOn w:val="CommentText"/>
    <w:next w:val="CommentText"/>
    <w:link w:val="CommentSubjectChar"/>
    <w:uiPriority w:val="99"/>
    <w:semiHidden/>
    <w:unhideWhenUsed/>
    <w:rsid w:val="009C54F2"/>
    <w:rPr>
      <w:b/>
      <w:bCs/>
      <w:sz w:val="20"/>
      <w:szCs w:val="20"/>
    </w:rPr>
  </w:style>
  <w:style w:type="character" w:customStyle="1" w:styleId="CommentSubjectChar">
    <w:name w:val="Comment Subject Char"/>
    <w:basedOn w:val="CommentTextChar"/>
    <w:link w:val="CommentSubject"/>
    <w:uiPriority w:val="99"/>
    <w:semiHidden/>
    <w:rsid w:val="009C54F2"/>
    <w:rPr>
      <w:b/>
      <w:bCs/>
      <w:sz w:val="20"/>
      <w:szCs w:val="24"/>
    </w:rPr>
  </w:style>
  <w:style w:type="paragraph" w:styleId="Header">
    <w:name w:val="header"/>
    <w:basedOn w:val="Normal"/>
    <w:link w:val="HeaderChar"/>
    <w:uiPriority w:val="99"/>
    <w:unhideWhenUsed/>
    <w:rsid w:val="00DF65F8"/>
    <w:pPr>
      <w:tabs>
        <w:tab w:val="center" w:pos="4320"/>
        <w:tab w:val="right" w:pos="8640"/>
      </w:tabs>
    </w:pPr>
  </w:style>
  <w:style w:type="character" w:customStyle="1" w:styleId="HeaderChar">
    <w:name w:val="Header Char"/>
    <w:basedOn w:val="DefaultParagraphFont"/>
    <w:link w:val="Header"/>
    <w:uiPriority w:val="99"/>
    <w:rsid w:val="00DF65F8"/>
  </w:style>
  <w:style w:type="paragraph" w:styleId="Footer">
    <w:name w:val="footer"/>
    <w:basedOn w:val="Normal"/>
    <w:link w:val="FooterChar"/>
    <w:uiPriority w:val="99"/>
    <w:unhideWhenUsed/>
    <w:rsid w:val="00DF65F8"/>
    <w:pPr>
      <w:tabs>
        <w:tab w:val="center" w:pos="4320"/>
        <w:tab w:val="right" w:pos="8640"/>
      </w:tabs>
    </w:pPr>
  </w:style>
  <w:style w:type="character" w:customStyle="1" w:styleId="FooterChar">
    <w:name w:val="Footer Char"/>
    <w:basedOn w:val="DefaultParagraphFont"/>
    <w:link w:val="Footer"/>
    <w:uiPriority w:val="99"/>
    <w:rsid w:val="00DF6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teacherspayteachers.com/Product/Using-Entrance-Slips-to-Guide-Instruction-A-Formative-Assessment-Resource-807273" TargetMode="External"/><Relationship Id="rId20" Type="http://schemas.openxmlformats.org/officeDocument/2006/relationships/hyperlink" Target="http://www.teacherspayteachers.com/Product/The-Meal-Planning-Project-914288" TargetMode="External"/><Relationship Id="rId21" Type="http://schemas.openxmlformats.org/officeDocument/2006/relationships/hyperlink" Target="http://gsi.berkeley.edu/gsi-guide-contents/learning-theory-research/social-constructivism/" TargetMode="External"/><Relationship Id="rId22" Type="http://schemas.openxmlformats.org/officeDocument/2006/relationships/header" Target="head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mathworksheets4kids.com/word-problems/multiplication/1by1.pdf" TargetMode="External"/><Relationship Id="rId11" Type="http://schemas.openxmlformats.org/officeDocument/2006/relationships/hyperlink" Target="http://www.teacherspayteachers.com/Product/The-Meal-Planning-Project-914288" TargetMode="External"/><Relationship Id="rId12" Type="http://schemas.openxmlformats.org/officeDocument/2006/relationships/image" Target="media/image1.png"/><Relationship Id="rId13" Type="http://schemas.openxmlformats.org/officeDocument/2006/relationships/hyperlink" Target="http://katm.org/wp/wp-content/uploads/flipbooks/3flipbookedited_2.pdf" TargetMode="External"/><Relationship Id="rId14" Type="http://schemas.openxmlformats.org/officeDocument/2006/relationships/hyperlink" Target="http://gsi.berkeley.edu/gsi-guide-contents/learning-theory-research/social-constructivism/" TargetMode="External"/><Relationship Id="rId15" Type="http://schemas.openxmlformats.org/officeDocument/2006/relationships/hyperlink" Target="http://katm.org/wp/wp-content/uploads/flipbooks/3flipbookedited_2.pdf" TargetMode="External"/><Relationship Id="rId16" Type="http://schemas.openxmlformats.org/officeDocument/2006/relationships/hyperlink" Target="http://katm.org/wp/wp-content/uploads/flipbooks/3flipbookedited_2.pdf" TargetMode="External"/><Relationship Id="rId17" Type="http://schemas.openxmlformats.org/officeDocument/2006/relationships/hyperlink" Target="http://www.teacherspayteachers.com/Product/Using-Entrance-Slips-to-Guide-Instruction-A-Formative-Assessment-Resource-807273" TargetMode="External"/><Relationship Id="rId18" Type="http://schemas.openxmlformats.org/officeDocument/2006/relationships/hyperlink" Target="http://www.mathworksheets4kids.com/word-problems/multiplication/1by1.pdf" TargetMode="External"/><Relationship Id="rId19" Type="http://schemas.openxmlformats.org/officeDocument/2006/relationships/hyperlink" Target="http://www.teacherspayteachers.com/Product/Find-Someone-Who-3OAA1-Multiplication-and-Division-Common-Core-Math-742057"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eacherspayteachers.com/Product/Find-Someone-Who-3OAA1-Multiplication-and-Division-Common-Core-Math-7420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14</Pages>
  <Words>5217</Words>
  <Characters>29741</Characters>
  <Application>Microsoft Macintosh Word</Application>
  <DocSecurity>0</DocSecurity>
  <Lines>247</Lines>
  <Paragraphs>69</Paragraphs>
  <ScaleCrop>false</ScaleCrop>
  <Company/>
  <LinksUpToDate>false</LinksUpToDate>
  <CharactersWithSpaces>34889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Practicum Lesson Plan Kylie Corrigan.docx</dc:title>
  <cp:lastModifiedBy>Kylie Corrigan</cp:lastModifiedBy>
  <cp:revision>7</cp:revision>
  <dcterms:created xsi:type="dcterms:W3CDTF">2014-11-25T14:35:00Z</dcterms:created>
  <dcterms:modified xsi:type="dcterms:W3CDTF">2014-11-30T20:23:00Z</dcterms:modified>
</cp:coreProperties>
</file>